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6A" w:rsidRDefault="009C6400" w:rsidP="005962BC">
      <w:pPr>
        <w:jc w:val="center"/>
        <w:rPr>
          <w:b/>
          <w:color w:val="00B050"/>
          <w:sz w:val="32"/>
          <w:szCs w:val="32"/>
          <w:u w:val="single"/>
        </w:rPr>
      </w:pPr>
      <w:r w:rsidRPr="009C6400">
        <w:rPr>
          <w:b/>
          <w:noProof/>
          <w:color w:val="00B050"/>
          <w:sz w:val="56"/>
          <w:szCs w:val="56"/>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130.15pt;margin-top:95.7pt;width:780.65pt;height:1in;z-index:251659264" fillcolor="white [3201]" strokecolor="#9bbb59 [3206]" strokeweight="5pt">
            <v:stroke linestyle="thickThin"/>
            <v:shadow color="#868686"/>
            <v:textbox>
              <w:txbxContent>
                <w:p w:rsidR="005962BC" w:rsidRDefault="005962BC" w:rsidP="005962BC">
                  <w:pPr>
                    <w:ind w:left="-709"/>
                  </w:pPr>
                </w:p>
              </w:txbxContent>
            </v:textbox>
          </v:shape>
        </w:pict>
      </w:r>
      <w:r w:rsidRPr="009C6400">
        <w:rPr>
          <w:b/>
          <w:noProof/>
          <w:color w:val="00B050"/>
          <w:sz w:val="56"/>
          <w:szCs w:val="56"/>
          <w:u w:val="single"/>
          <w:lang w:eastAsia="en-GB"/>
        </w:rPr>
        <w:pict>
          <v:shape id="_x0000_s1027" type="#_x0000_t202" style="position:absolute;left:0;text-align:left;margin-left:-123.6pt;margin-top:102.9pt;width:764.4pt;height:55.2pt;z-index:251660288" fillcolor="white [3201]" strokecolor="#c2d69b [1942]" strokeweight="1pt">
            <v:fill color2="#d6e3bc [1302]" focusposition="1" focussize="" focus="100%" type="gradient"/>
            <v:shadow on="t" type="perspective" color="#4e6128 [1606]" opacity=".5" offset="1pt" offset2="-3pt"/>
            <v:textbox>
              <w:txbxContent>
                <w:p w:rsidR="005962BC" w:rsidRDefault="002A64F4">
                  <w:r w:rsidRPr="00732E13">
                    <w:t>All child</w:t>
                  </w:r>
                  <w:r w:rsidR="005962BC" w:rsidRPr="00732E13">
                    <w:t>ren</w:t>
                  </w:r>
                  <w:r w:rsidRPr="00732E13">
                    <w:t xml:space="preserve"> are different. They have their own unique experiences they bring to the setting. For example, their family and home life, cultures, experiences and interests. When creating and providing the learning environment, these factors need to be considered as every child is an individual. At Kea Preschool we believe all children learn through play and as a team of practitioners, we facilitate and extend their learning, allowing ALL children to reach their full potential.</w:t>
                  </w:r>
                  <w:r>
                    <w:t xml:space="preserve">  </w:t>
                  </w:r>
                  <w:r w:rsidR="005962BC">
                    <w:t xml:space="preserve"> </w:t>
                  </w:r>
                </w:p>
              </w:txbxContent>
            </v:textbox>
          </v:shape>
        </w:pict>
      </w:r>
      <w:r w:rsidR="005962BC" w:rsidRPr="005962BC">
        <w:rPr>
          <w:b/>
          <w:noProof/>
          <w:color w:val="00B050"/>
          <w:sz w:val="56"/>
          <w:szCs w:val="56"/>
          <w:u w:val="single"/>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6310" cy="960120"/>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7" cstate="print"/>
                    <a:stretch>
                      <a:fillRect/>
                    </a:stretch>
                  </pic:blipFill>
                  <pic:spPr>
                    <a:xfrm>
                      <a:off x="0" y="0"/>
                      <a:ext cx="956310" cy="960120"/>
                    </a:xfrm>
                    <a:prstGeom prst="rect">
                      <a:avLst/>
                    </a:prstGeom>
                  </pic:spPr>
                </pic:pic>
              </a:graphicData>
            </a:graphic>
          </wp:anchor>
        </w:drawing>
      </w:r>
      <w:r w:rsidR="00C013BE">
        <w:rPr>
          <w:b/>
          <w:color w:val="00B050"/>
          <w:sz w:val="56"/>
          <w:szCs w:val="56"/>
          <w:u w:val="single"/>
        </w:rPr>
        <w:t>How we use the EYFS at</w:t>
      </w:r>
      <w:r w:rsidR="005962BC" w:rsidRPr="005962BC">
        <w:rPr>
          <w:b/>
          <w:color w:val="00B050"/>
          <w:sz w:val="56"/>
          <w:szCs w:val="56"/>
          <w:u w:val="single"/>
        </w:rPr>
        <w:t xml:space="preserve"> Kea Preschool.</w:t>
      </w:r>
      <w:r w:rsidR="005962BC" w:rsidRPr="005962BC">
        <w:rPr>
          <w:b/>
          <w:color w:val="00B050"/>
          <w:sz w:val="56"/>
          <w:szCs w:val="56"/>
          <w:u w:val="single"/>
        </w:rPr>
        <w:br w:type="textWrapping" w:clear="all"/>
      </w:r>
    </w:p>
    <w:p w:rsidR="002A64F4" w:rsidRDefault="005962BC" w:rsidP="005962BC">
      <w:pPr>
        <w:rPr>
          <w:b/>
          <w:color w:val="00B050"/>
          <w:sz w:val="24"/>
          <w:szCs w:val="24"/>
          <w:u w:val="single"/>
        </w:rPr>
      </w:pPr>
      <w:r>
        <w:rPr>
          <w:b/>
          <w:color w:val="00B050"/>
          <w:sz w:val="32"/>
          <w:szCs w:val="32"/>
          <w:u w:val="single"/>
        </w:rPr>
        <w:t xml:space="preserve">All </w:t>
      </w:r>
    </w:p>
    <w:p w:rsidR="002A64F4" w:rsidRPr="002A64F4" w:rsidRDefault="002A64F4" w:rsidP="002A64F4">
      <w:pPr>
        <w:rPr>
          <w:sz w:val="24"/>
          <w:szCs w:val="24"/>
        </w:rPr>
      </w:pPr>
    </w:p>
    <w:p w:rsidR="002A64F4" w:rsidRDefault="002A64F4" w:rsidP="002A64F4">
      <w:pPr>
        <w:rPr>
          <w:sz w:val="24"/>
          <w:szCs w:val="24"/>
        </w:rPr>
      </w:pPr>
    </w:p>
    <w:p w:rsidR="002A64F4" w:rsidRDefault="009C6400" w:rsidP="002A64F4">
      <w:pPr>
        <w:rPr>
          <w:sz w:val="24"/>
          <w:szCs w:val="24"/>
        </w:rPr>
      </w:pPr>
      <w:r>
        <w:rPr>
          <w:noProof/>
          <w:sz w:val="24"/>
          <w:szCs w:val="24"/>
          <w:lang w:eastAsia="en-GB"/>
        </w:rPr>
        <w:pict>
          <v:shape id="_x0000_s1028" type="#_x0000_t202" style="position:absolute;margin-left:-44.35pt;margin-top:1.7pt;width:780.65pt;height:195pt;z-index:251661312" fillcolor="#92cddc [1944]" stroked="f" strokecolor="#92cddc [1944]" strokeweight="1pt">
            <v:fill color2="#daeef3 [664]" angle="-45" focus="-50%" type="gradient"/>
            <v:shadow on="t" type="perspective" color="#205867 [1608]" opacity=".5" offset="1pt" offset2="-3pt"/>
            <v:textbox>
              <w:txbxContent>
                <w:p w:rsidR="00732E13" w:rsidRPr="00732E13" w:rsidRDefault="00732E13" w:rsidP="00732E13">
                  <w:pPr>
                    <w:rPr>
                      <w:rFonts w:cstheme="minorHAnsi"/>
                      <w:b/>
                      <w:color w:val="212121"/>
                      <w:u w:val="single"/>
                      <w:shd w:val="clear" w:color="auto" w:fill="FFFFFF"/>
                    </w:rPr>
                  </w:pPr>
                  <w:r w:rsidRPr="00732E13">
                    <w:rPr>
                      <w:rFonts w:cstheme="minorHAnsi"/>
                      <w:b/>
                      <w:color w:val="212121"/>
                      <w:u w:val="single"/>
                      <w:shd w:val="clear" w:color="auto" w:fill="FFFFFF"/>
                    </w:rPr>
                    <w:t>Characteristics of Effective Learning.</w:t>
                  </w:r>
                </w:p>
                <w:p w:rsidR="00732E13" w:rsidRPr="00C013BE" w:rsidRDefault="00732E13" w:rsidP="00732E13">
                  <w:pPr>
                    <w:rPr>
                      <w:rFonts w:cstheme="minorHAnsi"/>
                      <w:color w:val="212121"/>
                      <w:shd w:val="clear" w:color="auto" w:fill="FFFFFF"/>
                    </w:rPr>
                  </w:pPr>
                  <w:r w:rsidRPr="00732E13">
                    <w:rPr>
                      <w:rFonts w:cstheme="minorHAnsi"/>
                      <w:color w:val="212121"/>
                      <w:shd w:val="clear" w:color="auto" w:fill="FFFFFF"/>
                    </w:rPr>
                    <w:t>Children need motivation to learn. Motivation is more important than intelligence and is the key to success for children and adults. The Characteristics of Effective Learning instil motivation to not only succeed in Early Years, but to also allow children to become lifelong learners. Integrating the Characteristics of Effective Learning at Kea Preschool is about how, we as practitioners provide an environment which ensures these different types of learning occur. When the characteristics are present, solid learning is taking place. Without the characteristics of effective learning, the children will not develop in the areas of learning. Therefore, the Characteristics of Effective Learning are not only statutory, they are essential.</w:t>
                  </w:r>
                </w:p>
                <w:p w:rsidR="002A64F4" w:rsidRPr="002A64F4" w:rsidRDefault="002A64F4" w:rsidP="00732E13">
                  <w:pPr>
                    <w:spacing w:after="252" w:line="240" w:lineRule="auto"/>
                    <w:rPr>
                      <w:rFonts w:eastAsia="Times New Roman" w:cstheme="minorHAnsi"/>
                      <w:color w:val="333333"/>
                      <w:lang w:eastAsia="en-GB"/>
                    </w:rPr>
                  </w:pPr>
                  <w:r w:rsidRPr="002A64F4">
                    <w:rPr>
                      <w:rFonts w:eastAsia="Times New Roman" w:cstheme="minorHAnsi"/>
                      <w:color w:val="333333"/>
                      <w:lang w:eastAsia="en-GB"/>
                    </w:rPr>
                    <w:t>Three characteristics of effective teaching and learning are:</w:t>
                  </w:r>
                </w:p>
                <w:p w:rsidR="002A64F4" w:rsidRPr="002A64F4" w:rsidRDefault="002A64F4" w:rsidP="00732E13">
                  <w:pPr>
                    <w:numPr>
                      <w:ilvl w:val="0"/>
                      <w:numId w:val="1"/>
                    </w:numPr>
                    <w:spacing w:before="100" w:beforeAutospacing="1" w:after="100" w:afterAutospacing="1" w:line="240" w:lineRule="auto"/>
                    <w:rPr>
                      <w:rFonts w:eastAsia="Times New Roman" w:cstheme="minorHAnsi"/>
                      <w:color w:val="333333"/>
                      <w:lang w:eastAsia="en-GB"/>
                    </w:rPr>
                  </w:pPr>
                  <w:r w:rsidRPr="002A64F4">
                    <w:rPr>
                      <w:rFonts w:eastAsia="Times New Roman" w:cstheme="minorHAnsi"/>
                      <w:color w:val="333333"/>
                      <w:lang w:eastAsia="en-GB"/>
                    </w:rPr>
                    <w:t>playing and exploring - children investigate and experience things, and ‘have a go’</w:t>
                  </w:r>
                </w:p>
                <w:p w:rsidR="002A64F4" w:rsidRPr="002A64F4" w:rsidRDefault="002A64F4" w:rsidP="00732E13">
                  <w:pPr>
                    <w:numPr>
                      <w:ilvl w:val="0"/>
                      <w:numId w:val="1"/>
                    </w:numPr>
                    <w:spacing w:before="100" w:beforeAutospacing="1" w:after="100" w:afterAutospacing="1" w:line="240" w:lineRule="auto"/>
                    <w:rPr>
                      <w:rFonts w:eastAsia="Times New Roman" w:cstheme="minorHAnsi"/>
                      <w:color w:val="333333"/>
                      <w:lang w:eastAsia="en-GB"/>
                    </w:rPr>
                  </w:pPr>
                  <w:r w:rsidRPr="002A64F4">
                    <w:rPr>
                      <w:rFonts w:eastAsia="Times New Roman" w:cstheme="minorHAnsi"/>
                      <w:color w:val="333333"/>
                      <w:lang w:eastAsia="en-GB"/>
                    </w:rPr>
                    <w:t>active learning - children concentrate and keep on trying if they encounter difficulties, and enjoy achievements</w:t>
                  </w:r>
                </w:p>
                <w:p w:rsidR="002A64F4" w:rsidRPr="002A64F4" w:rsidRDefault="002A64F4" w:rsidP="00732E13">
                  <w:pPr>
                    <w:numPr>
                      <w:ilvl w:val="0"/>
                      <w:numId w:val="1"/>
                    </w:numPr>
                    <w:spacing w:before="100" w:beforeAutospacing="1" w:after="100" w:afterAutospacing="1" w:line="240" w:lineRule="auto"/>
                    <w:rPr>
                      <w:rFonts w:eastAsia="Times New Roman" w:cstheme="minorHAnsi"/>
                      <w:color w:val="333333"/>
                      <w:lang w:eastAsia="en-GB"/>
                    </w:rPr>
                  </w:pPr>
                  <w:r w:rsidRPr="002A64F4">
                    <w:rPr>
                      <w:rFonts w:eastAsia="Times New Roman" w:cstheme="minorHAnsi"/>
                      <w:color w:val="333333"/>
                      <w:lang w:eastAsia="en-GB"/>
                    </w:rPr>
                    <w:t>creating and thinking critically - children have and develop their own ideas, make links between ideas, and develop strategies for doing things’</w:t>
                  </w:r>
                </w:p>
                <w:p w:rsidR="002A64F4" w:rsidRDefault="002A64F4">
                  <w:pPr>
                    <w:rPr>
                      <w:rFonts w:cstheme="minorHAnsi"/>
                      <w:color w:val="212121"/>
                      <w:shd w:val="clear" w:color="auto" w:fill="FFFFFF"/>
                    </w:rPr>
                  </w:pPr>
                </w:p>
                <w:p w:rsidR="002A64F4" w:rsidRPr="002A64F4" w:rsidRDefault="002A64F4">
                  <w:pPr>
                    <w:rPr>
                      <w:rFonts w:cstheme="minorHAnsi"/>
                    </w:rPr>
                  </w:pPr>
                </w:p>
              </w:txbxContent>
            </v:textbox>
          </v:shape>
        </w:pict>
      </w:r>
    </w:p>
    <w:p w:rsidR="002A64F4" w:rsidRPr="002A64F4" w:rsidRDefault="002A64F4" w:rsidP="002A64F4">
      <w:pPr>
        <w:rPr>
          <w:sz w:val="24"/>
          <w:szCs w:val="24"/>
        </w:rPr>
      </w:pPr>
    </w:p>
    <w:p w:rsidR="002A64F4" w:rsidRPr="002A64F4" w:rsidRDefault="002A64F4" w:rsidP="002A64F4">
      <w:pPr>
        <w:rPr>
          <w:sz w:val="24"/>
          <w:szCs w:val="24"/>
        </w:rPr>
      </w:pPr>
    </w:p>
    <w:p w:rsidR="002A64F4" w:rsidRPr="002A64F4" w:rsidRDefault="002A64F4" w:rsidP="002A64F4">
      <w:pPr>
        <w:rPr>
          <w:sz w:val="24"/>
          <w:szCs w:val="24"/>
        </w:rPr>
      </w:pPr>
    </w:p>
    <w:p w:rsidR="002A64F4" w:rsidRPr="002A64F4" w:rsidRDefault="002A64F4" w:rsidP="002A64F4">
      <w:pPr>
        <w:rPr>
          <w:sz w:val="24"/>
          <w:szCs w:val="24"/>
        </w:rPr>
      </w:pPr>
    </w:p>
    <w:p w:rsidR="002A64F4" w:rsidRPr="002A64F4" w:rsidRDefault="002A64F4" w:rsidP="002A64F4">
      <w:pPr>
        <w:rPr>
          <w:sz w:val="24"/>
          <w:szCs w:val="24"/>
        </w:rPr>
      </w:pPr>
    </w:p>
    <w:p w:rsidR="002A64F4" w:rsidRPr="002A64F4" w:rsidRDefault="002A64F4" w:rsidP="002A64F4">
      <w:pPr>
        <w:rPr>
          <w:sz w:val="24"/>
          <w:szCs w:val="24"/>
        </w:rPr>
      </w:pPr>
    </w:p>
    <w:p w:rsidR="002A64F4" w:rsidRDefault="009C6400" w:rsidP="002A64F4">
      <w:pPr>
        <w:rPr>
          <w:sz w:val="24"/>
          <w:szCs w:val="24"/>
        </w:rPr>
      </w:pPr>
      <w:r>
        <w:rPr>
          <w:noProof/>
          <w:sz w:val="24"/>
          <w:szCs w:val="24"/>
          <w:lang w:eastAsia="en-GB"/>
        </w:rPr>
        <w:pict>
          <v:shape id="_x0000_s1029" type="#_x0000_t202" style="position:absolute;margin-left:-44.35pt;margin-top:20.15pt;width:773.95pt;height:123pt;z-index:251662336" fillcolor="white [3201]" strokecolor="#d99594 [1941]" strokeweight="1pt">
            <v:fill color2="#e5b8b7 [1301]" focusposition="1" focussize="" focus="100%" type="gradient"/>
            <v:shadow on="t" type="perspective" color="#622423 [1605]" opacity=".5" offset="1pt" offset2="-3pt"/>
            <v:textbox>
              <w:txbxContent>
                <w:p w:rsidR="002A64F4" w:rsidRDefault="002A64F4">
                  <w:pPr>
                    <w:rPr>
                      <w:b/>
                      <w:u w:val="single"/>
                    </w:rPr>
                  </w:pPr>
                  <w:r w:rsidRPr="002A64F4">
                    <w:rPr>
                      <w:b/>
                      <w:u w:val="single"/>
                    </w:rPr>
                    <w:t xml:space="preserve">Our Pedagogy at Kea Preschool. </w:t>
                  </w:r>
                </w:p>
                <w:p w:rsidR="00C013BE" w:rsidRDefault="00C013BE" w:rsidP="00C013BE">
                  <w:pPr>
                    <w:spacing w:line="240" w:lineRule="auto"/>
                  </w:pPr>
                  <w:r w:rsidRPr="00C013BE">
                    <w:t>Pedagogy is a mixture of different approaches to teaching. Children learn through play, by adults modelling behaviour, by observing one another and through guided learning and direct teaching.</w:t>
                  </w:r>
                  <w:r>
                    <w:t xml:space="preserve"> </w:t>
                  </w:r>
                  <w:r w:rsidRPr="00C013BE">
                    <w:t>At Kea Preschool, we ensure we use of variety of teaching methods in order for children to learn and develop using the most ef</w:t>
                  </w:r>
                  <w:r>
                    <w:t xml:space="preserve">fective method for that child. This may be </w:t>
                  </w:r>
                  <w:r w:rsidR="00BF1CDE">
                    <w:t>in</w:t>
                  </w:r>
                  <w:r>
                    <w:t xml:space="preserve"> the moment or planned activities. Every Key person knows their key children and plans and provides their next steps through observations. </w:t>
                  </w:r>
                </w:p>
                <w:p w:rsidR="00BF1CDE" w:rsidRDefault="00BF1CDE" w:rsidP="00C013BE">
                  <w:pPr>
                    <w:spacing w:line="240" w:lineRule="auto"/>
                  </w:pPr>
                </w:p>
                <w:p w:rsidR="00BF1CDE" w:rsidRDefault="00BF1CDE" w:rsidP="00C013BE">
                  <w:pPr>
                    <w:spacing w:line="240" w:lineRule="auto"/>
                  </w:pPr>
                </w:p>
                <w:p w:rsidR="00BF1CDE" w:rsidRDefault="00BF1CDE" w:rsidP="00C013BE">
                  <w:pPr>
                    <w:spacing w:line="240" w:lineRule="auto"/>
                  </w:pPr>
                </w:p>
                <w:p w:rsidR="00BF1CDE" w:rsidRDefault="00BF1CDE" w:rsidP="00C013BE">
                  <w:pPr>
                    <w:spacing w:line="240" w:lineRule="auto"/>
                  </w:pPr>
                </w:p>
                <w:p w:rsidR="00BF1CDE" w:rsidRDefault="00BF1CDE" w:rsidP="00C013BE">
                  <w:pPr>
                    <w:spacing w:line="240" w:lineRule="auto"/>
                  </w:pPr>
                </w:p>
                <w:p w:rsidR="00BF1CDE" w:rsidRDefault="00BF1CDE" w:rsidP="00C013BE">
                  <w:pPr>
                    <w:spacing w:line="240" w:lineRule="auto"/>
                  </w:pPr>
                </w:p>
                <w:p w:rsidR="00C013BE" w:rsidRDefault="00C013BE" w:rsidP="00C013BE">
                  <w:pPr>
                    <w:spacing w:line="240" w:lineRule="auto"/>
                  </w:pPr>
                </w:p>
                <w:p w:rsidR="00C013BE" w:rsidRPr="00C013BE" w:rsidRDefault="00C013BE" w:rsidP="00C013BE">
                  <w:pPr>
                    <w:spacing w:line="240" w:lineRule="auto"/>
                  </w:pPr>
                </w:p>
              </w:txbxContent>
            </v:textbox>
          </v:shape>
        </w:pict>
      </w:r>
    </w:p>
    <w:p w:rsidR="005962BC" w:rsidRPr="002A64F4" w:rsidRDefault="002A64F4" w:rsidP="002A64F4">
      <w:pPr>
        <w:tabs>
          <w:tab w:val="left" w:pos="2940"/>
        </w:tabs>
        <w:rPr>
          <w:sz w:val="24"/>
          <w:szCs w:val="24"/>
        </w:rPr>
      </w:pPr>
      <w:r>
        <w:rPr>
          <w:sz w:val="24"/>
          <w:szCs w:val="24"/>
        </w:rPr>
        <w:tab/>
      </w:r>
    </w:p>
    <w:sectPr w:rsidR="005962BC" w:rsidRPr="002A64F4" w:rsidSect="005962BC">
      <w:foot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11F" w:rsidRDefault="0088011F" w:rsidP="00BF1CDE">
      <w:pPr>
        <w:spacing w:after="0" w:line="240" w:lineRule="auto"/>
      </w:pPr>
      <w:r>
        <w:separator/>
      </w:r>
    </w:p>
  </w:endnote>
  <w:endnote w:type="continuationSeparator" w:id="1">
    <w:p w:rsidR="0088011F" w:rsidRDefault="0088011F" w:rsidP="00BF1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DE" w:rsidRDefault="00BF1CDE">
    <w:pPr>
      <w:pStyle w:val="Footer"/>
    </w:pPr>
  </w:p>
  <w:p w:rsidR="00BF1CDE" w:rsidRDefault="00BF1CDE">
    <w:pPr>
      <w:pStyle w:val="Footer"/>
    </w:pPr>
  </w:p>
  <w:p w:rsidR="00BF1CDE" w:rsidRDefault="00BF1CDE">
    <w:pPr>
      <w:pStyle w:val="Footer"/>
    </w:pPr>
  </w:p>
  <w:p w:rsidR="00BF1CDE" w:rsidRDefault="00BF1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11F" w:rsidRDefault="0088011F" w:rsidP="00BF1CDE">
      <w:pPr>
        <w:spacing w:after="0" w:line="240" w:lineRule="auto"/>
      </w:pPr>
      <w:r>
        <w:separator/>
      </w:r>
    </w:p>
  </w:footnote>
  <w:footnote w:type="continuationSeparator" w:id="1">
    <w:p w:rsidR="0088011F" w:rsidRDefault="0088011F" w:rsidP="00BF1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2D5"/>
    <w:multiLevelType w:val="multilevel"/>
    <w:tmpl w:val="F47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62BC"/>
    <w:rsid w:val="000A0736"/>
    <w:rsid w:val="000C56E1"/>
    <w:rsid w:val="001A5AB1"/>
    <w:rsid w:val="00203F32"/>
    <w:rsid w:val="00263040"/>
    <w:rsid w:val="002A64F4"/>
    <w:rsid w:val="00311287"/>
    <w:rsid w:val="004E7B79"/>
    <w:rsid w:val="005962BC"/>
    <w:rsid w:val="0066624A"/>
    <w:rsid w:val="006D032E"/>
    <w:rsid w:val="00732E13"/>
    <w:rsid w:val="00736F6A"/>
    <w:rsid w:val="0088011F"/>
    <w:rsid w:val="00942616"/>
    <w:rsid w:val="009C6400"/>
    <w:rsid w:val="009E580B"/>
    <w:rsid w:val="00A737C0"/>
    <w:rsid w:val="00B019B1"/>
    <w:rsid w:val="00BF1CDE"/>
    <w:rsid w:val="00C013BE"/>
    <w:rsid w:val="00C77A17"/>
    <w:rsid w:val="00CD5D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BC"/>
    <w:rPr>
      <w:rFonts w:ascii="Tahoma" w:hAnsi="Tahoma" w:cs="Tahoma"/>
      <w:sz w:val="16"/>
      <w:szCs w:val="16"/>
    </w:rPr>
  </w:style>
  <w:style w:type="paragraph" w:styleId="NormalWeb">
    <w:name w:val="Normal (Web)"/>
    <w:basedOn w:val="Normal"/>
    <w:uiPriority w:val="99"/>
    <w:semiHidden/>
    <w:unhideWhenUsed/>
    <w:rsid w:val="002A64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F1C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CDE"/>
  </w:style>
  <w:style w:type="paragraph" w:styleId="Footer">
    <w:name w:val="footer"/>
    <w:basedOn w:val="Normal"/>
    <w:link w:val="FooterChar"/>
    <w:uiPriority w:val="99"/>
    <w:semiHidden/>
    <w:unhideWhenUsed/>
    <w:rsid w:val="00BF1C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CDE"/>
  </w:style>
</w:styles>
</file>

<file path=word/webSettings.xml><?xml version="1.0" encoding="utf-8"?>
<w:webSettings xmlns:r="http://schemas.openxmlformats.org/officeDocument/2006/relationships" xmlns:w="http://schemas.openxmlformats.org/wordprocessingml/2006/main">
  <w:divs>
    <w:div w:id="16780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Pre School</dc:creator>
  <cp:lastModifiedBy>Kea Pre School</cp:lastModifiedBy>
  <cp:revision>5</cp:revision>
  <cp:lastPrinted>2022-10-10T12:58:00Z</cp:lastPrinted>
  <dcterms:created xsi:type="dcterms:W3CDTF">2022-10-10T08:53:00Z</dcterms:created>
  <dcterms:modified xsi:type="dcterms:W3CDTF">2022-10-10T12:58:00Z</dcterms:modified>
</cp:coreProperties>
</file>