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B780" w14:textId="0C84A098" w:rsidR="00D724D3" w:rsidRDefault="00F90576" w:rsidP="00F90576">
      <w:pPr>
        <w:jc w:val="center"/>
      </w:pPr>
      <w:r>
        <w:rPr>
          <w:noProof/>
        </w:rPr>
        <w:drawing>
          <wp:inline distT="0" distB="0" distL="0" distR="0" wp14:anchorId="0AE78813" wp14:editId="6C09FED5">
            <wp:extent cx="914400" cy="914400"/>
            <wp:effectExtent l="0" t="0" r="0" b="0"/>
            <wp:docPr id="1664448713" name="Picture 1" descr="A child's drawing of two b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48713" name="Picture 1" descr="A child's drawing of two boy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9759157" w14:textId="46E9F5B3" w:rsidR="00F90576" w:rsidRPr="00F40A06" w:rsidRDefault="00F90576" w:rsidP="00F40A06">
      <w:pPr>
        <w:shd w:val="clear" w:color="auto" w:fill="FFFFFF"/>
        <w:spacing w:after="0" w:line="276" w:lineRule="auto"/>
        <w:textAlignment w:val="baseline"/>
        <w:rPr>
          <w:rFonts w:ascii="Calibri" w:eastAsia="Times New Roman" w:hAnsi="Calibri" w:cs="Calibri"/>
          <w:b/>
          <w:bCs/>
          <w:kern w:val="0"/>
          <w:bdr w:val="none" w:sz="0" w:space="0" w:color="auto" w:frame="1"/>
          <w:lang w:eastAsia="en-GB"/>
          <w14:ligatures w14:val="none"/>
        </w:rPr>
      </w:pPr>
      <w:r w:rsidRPr="00F40A06">
        <w:rPr>
          <w:rFonts w:ascii="Calibri" w:eastAsia="Times New Roman" w:hAnsi="Calibri" w:cs="Calibri"/>
          <w:b/>
          <w:bCs/>
          <w:kern w:val="0"/>
          <w:bdr w:val="none" w:sz="0" w:space="0" w:color="auto" w:frame="1"/>
          <w:lang w:eastAsia="en-GB"/>
          <w14:ligatures w14:val="none"/>
        </w:rPr>
        <w:t xml:space="preserve">Early Education Funding Policy </w:t>
      </w:r>
    </w:p>
    <w:p w14:paraId="06F49E03" w14:textId="446B7508"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w:t>
      </w:r>
    </w:p>
    <w:p w14:paraId="715E7DF4"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There is a wide range of funding available to families. Early Years Funding is a government scheme which offers funded childcare hours with an Ofsted registered provider. </w:t>
      </w:r>
    </w:p>
    <w:p w14:paraId="5112E191" w14:textId="2DFD28FE"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Current Funding available at Kea Preschool</w:t>
      </w:r>
      <w:r w:rsidR="0018583F" w:rsidRPr="00F40A06">
        <w:rPr>
          <w:rFonts w:ascii="Calibri" w:eastAsia="Times New Roman" w:hAnsi="Calibri" w:cs="Calibri"/>
          <w:kern w:val="0"/>
          <w:bdr w:val="none" w:sz="0" w:space="0" w:color="auto" w:frame="1"/>
          <w:lang w:eastAsia="en-GB"/>
          <w14:ligatures w14:val="none"/>
        </w:rPr>
        <w:t xml:space="preserve"> (all term time only):</w:t>
      </w:r>
    </w:p>
    <w:p w14:paraId="5C644F1E" w14:textId="262F7525" w:rsidR="00F90576" w:rsidRPr="00F40A06" w:rsidRDefault="00F90576" w:rsidP="00F40A06">
      <w:pPr>
        <w:numPr>
          <w:ilvl w:val="0"/>
          <w:numId w:val="1"/>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xml:space="preserve"> Universal Funding for </w:t>
      </w:r>
      <w:proofErr w:type="gramStart"/>
      <w:r w:rsidRPr="00F40A06">
        <w:rPr>
          <w:rFonts w:ascii="Calibri" w:eastAsia="Times New Roman" w:hAnsi="Calibri" w:cs="Calibri"/>
          <w:kern w:val="0"/>
          <w:bdr w:val="none" w:sz="0" w:space="0" w:color="auto" w:frame="1"/>
          <w:lang w:eastAsia="en-GB"/>
          <w14:ligatures w14:val="none"/>
        </w:rPr>
        <w:t>3&amp;4 year olds</w:t>
      </w:r>
      <w:proofErr w:type="gramEnd"/>
      <w:r w:rsidRPr="00F40A06">
        <w:rPr>
          <w:rFonts w:ascii="Calibri" w:eastAsia="Times New Roman" w:hAnsi="Calibri" w:cs="Calibri"/>
          <w:kern w:val="0"/>
          <w:bdr w:val="none" w:sz="0" w:space="0" w:color="auto" w:frame="1"/>
          <w:lang w:eastAsia="en-GB"/>
          <w14:ligatures w14:val="none"/>
        </w:rPr>
        <w:t xml:space="preserve"> (15 hours) </w:t>
      </w:r>
    </w:p>
    <w:p w14:paraId="0F3C0AC4" w14:textId="07F7006A" w:rsidR="00F90576" w:rsidRPr="00F40A06" w:rsidRDefault="00F90576" w:rsidP="00F40A06">
      <w:pPr>
        <w:numPr>
          <w:ilvl w:val="0"/>
          <w:numId w:val="1"/>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xml:space="preserve"> Funding for </w:t>
      </w:r>
      <w:r w:rsidR="00B47403" w:rsidRPr="00F40A06">
        <w:rPr>
          <w:rFonts w:ascii="Calibri" w:eastAsia="Times New Roman" w:hAnsi="Calibri" w:cs="Calibri"/>
          <w:kern w:val="0"/>
          <w:bdr w:val="none" w:sz="0" w:space="0" w:color="auto" w:frame="1"/>
          <w:lang w:eastAsia="en-GB"/>
          <w14:ligatures w14:val="none"/>
        </w:rPr>
        <w:t>eligible two-year-olds</w:t>
      </w:r>
      <w:r w:rsidRPr="00F40A06">
        <w:rPr>
          <w:rFonts w:ascii="Calibri" w:eastAsia="Times New Roman" w:hAnsi="Calibri" w:cs="Calibri"/>
          <w:kern w:val="0"/>
          <w:bdr w:val="none" w:sz="0" w:space="0" w:color="auto" w:frame="1"/>
          <w:lang w:eastAsia="en-GB"/>
          <w14:ligatures w14:val="none"/>
        </w:rPr>
        <w:t xml:space="preserve"> (15 hours) </w:t>
      </w:r>
    </w:p>
    <w:p w14:paraId="0D75C504" w14:textId="4A5BF200" w:rsidR="00F90576" w:rsidRPr="00F40A06" w:rsidRDefault="00F90576" w:rsidP="00F40A06">
      <w:pPr>
        <w:numPr>
          <w:ilvl w:val="0"/>
          <w:numId w:val="1"/>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xml:space="preserve"> Funding for working parents for children from 9 months (30 hours) (From January 2026)</w:t>
      </w:r>
    </w:p>
    <w:p w14:paraId="7A13ECB0" w14:textId="445FC856" w:rsidR="00F90576" w:rsidRPr="00F40A06" w:rsidRDefault="00F90576" w:rsidP="00F40A06">
      <w:pPr>
        <w:numPr>
          <w:ilvl w:val="0"/>
          <w:numId w:val="1"/>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xml:space="preserve"> Funding for working parents for children from 2 years (30 hours) </w:t>
      </w:r>
    </w:p>
    <w:p w14:paraId="5B14C3C8" w14:textId="77777777" w:rsidR="00B47403" w:rsidRPr="00F40A06" w:rsidRDefault="00B47403" w:rsidP="00F40A06">
      <w:pPr>
        <w:pStyle w:val="ListParagraph"/>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xml:space="preserve">              </w:t>
      </w:r>
    </w:p>
    <w:p w14:paraId="7F8A9189" w14:textId="44F5D678" w:rsidR="00B47403" w:rsidRPr="00F40A06" w:rsidRDefault="00B47403" w:rsidP="00F40A06">
      <w:pPr>
        <w:pStyle w:val="ListParagraph"/>
        <w:numPr>
          <w:ilvl w:val="0"/>
          <w:numId w:val="1"/>
        </w:num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Funding for eligible children from 9 months (30 hours)</w:t>
      </w:r>
    </w:p>
    <w:p w14:paraId="0B5F99C9" w14:textId="77777777" w:rsidR="00B47403" w:rsidRPr="00F40A06" w:rsidRDefault="00B47403" w:rsidP="00F40A06">
      <w:pPr>
        <w:spacing w:after="0" w:line="276" w:lineRule="auto"/>
        <w:ind w:left="720"/>
        <w:textAlignment w:val="baseline"/>
        <w:rPr>
          <w:rFonts w:ascii="Calibri" w:eastAsia="Times New Roman" w:hAnsi="Calibri" w:cs="Calibri"/>
          <w:kern w:val="0"/>
          <w:lang w:eastAsia="en-GB"/>
          <w14:ligatures w14:val="none"/>
        </w:rPr>
      </w:pPr>
    </w:p>
    <w:p w14:paraId="3C36DA70" w14:textId="69F2A8F6"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proofErr w:type="gramStart"/>
      <w:r w:rsidRPr="00F40A06">
        <w:rPr>
          <w:rFonts w:ascii="Calibri" w:eastAsia="Times New Roman" w:hAnsi="Calibri" w:cs="Calibri"/>
          <w:b/>
          <w:bCs/>
          <w:kern w:val="0"/>
          <w:bdr w:val="none" w:sz="0" w:space="0" w:color="auto" w:frame="1"/>
          <w:lang w:eastAsia="en-GB"/>
          <w14:ligatures w14:val="none"/>
        </w:rPr>
        <w:t>2-year old</w:t>
      </w:r>
      <w:proofErr w:type="gramEnd"/>
      <w:r w:rsidRPr="00F40A06">
        <w:rPr>
          <w:rFonts w:ascii="Calibri" w:eastAsia="Times New Roman" w:hAnsi="Calibri" w:cs="Calibri"/>
          <w:b/>
          <w:bCs/>
          <w:kern w:val="0"/>
          <w:bdr w:val="none" w:sz="0" w:space="0" w:color="auto" w:frame="1"/>
          <w:lang w:eastAsia="en-GB"/>
          <w14:ligatures w14:val="none"/>
        </w:rPr>
        <w:t xml:space="preserve"> funding</w:t>
      </w:r>
      <w:r w:rsidRPr="00F40A06">
        <w:rPr>
          <w:rFonts w:ascii="Calibri" w:eastAsia="Times New Roman" w:hAnsi="Calibri" w:cs="Calibri"/>
          <w:kern w:val="0"/>
          <w:bdr w:val="none" w:sz="0" w:space="0" w:color="auto" w:frame="1"/>
          <w:lang w:eastAsia="en-GB"/>
          <w14:ligatures w14:val="none"/>
        </w:rPr>
        <w:t> </w:t>
      </w:r>
    </w:p>
    <w:p w14:paraId="78A39CB3"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bdr w:val="none" w:sz="0" w:space="0" w:color="auto" w:frame="1"/>
          <w:lang w:eastAsia="en-GB"/>
          <w14:ligatures w14:val="none"/>
        </w:rPr>
        <w:t xml:space="preserve">This is an eligibility-based funding for up to 570 hours of free childcare a year effective from the term following the child’s 2nd birthday. Applications for 2-year-old funding are made via the local authority, and places can only be allocated once eligibility has been confirmed. Eligibility is confirmed by the local authority that the provider is based within and then claimed and paid directly to the preschool. </w:t>
      </w:r>
    </w:p>
    <w:p w14:paraId="395E4C0A" w14:textId="64BB1864"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w:t>
      </w:r>
    </w:p>
    <w:p w14:paraId="7197F82B"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You will be eligible to claim for 2-year funding if you receive one of the following benefits: </w:t>
      </w:r>
    </w:p>
    <w:p w14:paraId="6E186FF8" w14:textId="77777777" w:rsidR="00F90576" w:rsidRPr="00F40A06" w:rsidRDefault="00F90576" w:rsidP="00F40A06">
      <w:pPr>
        <w:numPr>
          <w:ilvl w:val="0"/>
          <w:numId w:val="3"/>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Income support </w:t>
      </w:r>
    </w:p>
    <w:p w14:paraId="3A8C8218" w14:textId="77777777" w:rsidR="00F90576" w:rsidRPr="00F40A06" w:rsidRDefault="00F90576" w:rsidP="00F40A06">
      <w:pPr>
        <w:numPr>
          <w:ilvl w:val="0"/>
          <w:numId w:val="3"/>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Income-based jobseekers’ allowance </w:t>
      </w:r>
    </w:p>
    <w:p w14:paraId="3B679614" w14:textId="77777777" w:rsidR="00F90576" w:rsidRPr="00F40A06" w:rsidRDefault="00F90576" w:rsidP="00F40A06">
      <w:pPr>
        <w:numPr>
          <w:ilvl w:val="0"/>
          <w:numId w:val="3"/>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Income-related employment and support allowance </w:t>
      </w:r>
    </w:p>
    <w:p w14:paraId="0FF5626C" w14:textId="77777777" w:rsidR="00F90576" w:rsidRPr="00F40A06" w:rsidRDefault="00F90576" w:rsidP="00F40A06">
      <w:pPr>
        <w:numPr>
          <w:ilvl w:val="0"/>
          <w:numId w:val="3"/>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Universal credit, and your household income is £15,400 per annum or less after tax </w:t>
      </w:r>
    </w:p>
    <w:p w14:paraId="53CD84F4" w14:textId="77777777" w:rsidR="00F90576" w:rsidRPr="00F40A06" w:rsidRDefault="00F90576" w:rsidP="00F40A06">
      <w:pPr>
        <w:numPr>
          <w:ilvl w:val="0"/>
          <w:numId w:val="3"/>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Child tax credits, and your household income is £16,190 per annum or less before tax </w:t>
      </w:r>
    </w:p>
    <w:p w14:paraId="0E725591" w14:textId="77777777" w:rsidR="00F90576" w:rsidRPr="00F40A06" w:rsidRDefault="00F90576" w:rsidP="00F40A06">
      <w:pPr>
        <w:numPr>
          <w:ilvl w:val="0"/>
          <w:numId w:val="3"/>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The guaranteed element of pension credit </w:t>
      </w:r>
    </w:p>
    <w:p w14:paraId="534955BF" w14:textId="77777777" w:rsidR="00F90576" w:rsidRPr="00F40A06" w:rsidRDefault="00F90576" w:rsidP="00F40A06">
      <w:pPr>
        <w:numPr>
          <w:ilvl w:val="0"/>
          <w:numId w:val="3"/>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The working tax credit 4-week run (the payment you get when you stop qualifying for working tax credit)</w:t>
      </w:r>
    </w:p>
    <w:p w14:paraId="48A62A6D" w14:textId="77777777" w:rsidR="00F90576" w:rsidRPr="00F40A06" w:rsidRDefault="00F90576" w:rsidP="00F40A06">
      <w:pPr>
        <w:spacing w:after="0" w:line="276" w:lineRule="auto"/>
        <w:ind w:left="720"/>
        <w:textAlignment w:val="baseline"/>
        <w:rPr>
          <w:rFonts w:ascii="Calibri" w:eastAsia="Times New Roman" w:hAnsi="Calibri" w:cs="Calibri"/>
          <w:kern w:val="0"/>
          <w:lang w:eastAsia="en-GB"/>
          <w14:ligatures w14:val="none"/>
        </w:rPr>
      </w:pPr>
    </w:p>
    <w:p w14:paraId="3F6B5176"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2-year-olds can also receive funding if they:</w:t>
      </w:r>
    </w:p>
    <w:p w14:paraId="1320E3E0" w14:textId="77777777" w:rsidR="00F90576" w:rsidRPr="00F40A06" w:rsidRDefault="00F90576" w:rsidP="00F40A06">
      <w:pPr>
        <w:numPr>
          <w:ilvl w:val="0"/>
          <w:numId w:val="4"/>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Are looked after by a local authority </w:t>
      </w:r>
    </w:p>
    <w:p w14:paraId="6FD2D134" w14:textId="77777777" w:rsidR="00F90576" w:rsidRPr="00F40A06" w:rsidRDefault="00F90576" w:rsidP="00F40A06">
      <w:pPr>
        <w:numPr>
          <w:ilvl w:val="0"/>
          <w:numId w:val="4"/>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Have a statement of special educational need (SEND), or an educational, health and care plan (EHCP)</w:t>
      </w:r>
    </w:p>
    <w:p w14:paraId="05B0A703" w14:textId="77777777" w:rsidR="00F90576" w:rsidRPr="00F40A06" w:rsidRDefault="00F90576" w:rsidP="00F40A06">
      <w:pPr>
        <w:numPr>
          <w:ilvl w:val="0"/>
          <w:numId w:val="4"/>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Receive DAF (Disability Allowance) </w:t>
      </w:r>
    </w:p>
    <w:p w14:paraId="6503DFF3" w14:textId="77777777" w:rsidR="00F90576" w:rsidRPr="00F40A06" w:rsidRDefault="00F90576" w:rsidP="00F40A06">
      <w:pPr>
        <w:numPr>
          <w:ilvl w:val="0"/>
          <w:numId w:val="4"/>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lastRenderedPageBreak/>
        <w:t>Have left care under a special guardianship order, child arrangements order or adoption order </w:t>
      </w:r>
    </w:p>
    <w:p w14:paraId="60B36084"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bdr w:val="none" w:sz="0" w:space="0" w:color="auto" w:frame="1"/>
          <w:lang w:eastAsia="en-GB"/>
          <w14:ligatures w14:val="none"/>
        </w:rPr>
        <w:t>In addition to this, we will also consider applications for children where the council has received a Section 23 Notification from Health/Paediatrician </w:t>
      </w:r>
    </w:p>
    <w:p w14:paraId="54D1E263"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p>
    <w:p w14:paraId="65349A3E" w14:textId="65882D7C" w:rsidR="00F90576" w:rsidRPr="00F40A06" w:rsidRDefault="00F90576" w:rsidP="00F40A06">
      <w:pPr>
        <w:shd w:val="clear" w:color="auto" w:fill="FFFFFF"/>
        <w:spacing w:after="0" w:line="276" w:lineRule="auto"/>
        <w:textAlignment w:val="baseline"/>
        <w:rPr>
          <w:rFonts w:ascii="Calibri" w:eastAsia="Times New Roman" w:hAnsi="Calibri" w:cs="Calibri"/>
          <w:b/>
          <w:bCs/>
          <w:kern w:val="0"/>
          <w:bdr w:val="none" w:sz="0" w:space="0" w:color="auto" w:frame="1"/>
          <w:lang w:eastAsia="en-GB"/>
          <w14:ligatures w14:val="none"/>
        </w:rPr>
      </w:pPr>
      <w:r w:rsidRPr="00F40A06">
        <w:rPr>
          <w:rFonts w:ascii="Calibri" w:eastAsia="Times New Roman" w:hAnsi="Calibri" w:cs="Calibri"/>
          <w:b/>
          <w:bCs/>
          <w:kern w:val="0"/>
          <w:bdr w:val="none" w:sz="0" w:space="0" w:color="auto" w:frame="1"/>
          <w:lang w:eastAsia="en-GB"/>
          <w14:ligatures w14:val="none"/>
        </w:rPr>
        <w:t>Universal 15 Hours Entitlement:</w:t>
      </w: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Regulation for the universal 15 Hours Entitlement funding requires us to validate your child’s age to confirm eligibility. If your child was born on or between the:</w:t>
      </w:r>
    </w:p>
    <w:p w14:paraId="731CDEA9"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 xml:space="preserve">• 1st April and the </w:t>
      </w:r>
      <w:proofErr w:type="gramStart"/>
      <w:r w:rsidRPr="00F40A06">
        <w:rPr>
          <w:rFonts w:ascii="Calibri" w:eastAsia="Times New Roman" w:hAnsi="Calibri" w:cs="Calibri"/>
          <w:kern w:val="0"/>
          <w:bdr w:val="none" w:sz="0" w:space="0" w:color="auto" w:frame="1"/>
          <w:lang w:eastAsia="en-GB"/>
          <w14:ligatures w14:val="none"/>
        </w:rPr>
        <w:t>31st</w:t>
      </w:r>
      <w:proofErr w:type="gramEnd"/>
      <w:r w:rsidRPr="00F40A06">
        <w:rPr>
          <w:rFonts w:ascii="Calibri" w:eastAsia="Times New Roman" w:hAnsi="Calibri" w:cs="Calibri"/>
          <w:kern w:val="0"/>
          <w:bdr w:val="none" w:sz="0" w:space="0" w:color="auto" w:frame="1"/>
          <w:lang w:eastAsia="en-GB"/>
          <w14:ligatures w14:val="none"/>
        </w:rPr>
        <w:t xml:space="preserve"> August he/she will become eligible from 1st September following his/her third birthday</w:t>
      </w:r>
    </w:p>
    <w:p w14:paraId="7CEC4926"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 1st September and 31st December, he/she will become eligible from 1st January following his/her third birthday</w:t>
      </w:r>
    </w:p>
    <w:p w14:paraId="5C8A8FBA" w14:textId="5269B131"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 1st January and 31st March, he/she will become eligible from 1</w:t>
      </w:r>
      <w:r w:rsidR="0018583F" w:rsidRPr="00F40A06">
        <w:rPr>
          <w:rFonts w:ascii="Calibri" w:eastAsia="Times New Roman" w:hAnsi="Calibri" w:cs="Calibri"/>
          <w:kern w:val="0"/>
          <w:bdr w:val="none" w:sz="0" w:space="0" w:color="auto" w:frame="1"/>
          <w:lang w:eastAsia="en-GB"/>
          <w14:ligatures w14:val="none"/>
        </w:rPr>
        <w:t>s</w:t>
      </w:r>
      <w:r w:rsidRPr="00F40A06">
        <w:rPr>
          <w:rFonts w:ascii="Calibri" w:eastAsia="Times New Roman" w:hAnsi="Calibri" w:cs="Calibri"/>
          <w:kern w:val="0"/>
          <w:bdr w:val="none" w:sz="0" w:space="0" w:color="auto" w:frame="1"/>
          <w:lang w:eastAsia="en-GB"/>
          <w14:ligatures w14:val="none"/>
        </w:rPr>
        <w:t>t April following his/her third birthday </w:t>
      </w:r>
    </w:p>
    <w:p w14:paraId="35B6B929"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p>
    <w:p w14:paraId="5CFAA307"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bdr w:val="none" w:sz="0" w:space="0" w:color="auto" w:frame="1"/>
          <w:lang w:eastAsia="en-GB"/>
          <w14:ligatures w14:val="none"/>
        </w:rPr>
        <w:t>You will be asked to provide personal information to verify this information. The setting will require to see:</w:t>
      </w:r>
    </w:p>
    <w:p w14:paraId="4AB8C25D" w14:textId="3DEA34DC"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 A copy of birth certificate or passport of the child.</w:t>
      </w: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 Both parents’ National insurance numbers &amp; dates of birth</w:t>
      </w: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 Proof of address dated within the last 3 months before claim </w:t>
      </w:r>
    </w:p>
    <w:p w14:paraId="2997D151"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p>
    <w:p w14:paraId="50F1D5A6" w14:textId="1F133F80"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bdr w:val="none" w:sz="0" w:space="0" w:color="auto" w:frame="1"/>
          <w:lang w:eastAsia="en-GB"/>
          <w14:ligatures w14:val="none"/>
        </w:rPr>
        <w:t> </w:t>
      </w:r>
      <w:r w:rsidRPr="00F40A06">
        <w:rPr>
          <w:rFonts w:ascii="Calibri" w:eastAsia="Times New Roman" w:hAnsi="Calibri" w:cs="Calibri"/>
          <w:b/>
          <w:bCs/>
          <w:kern w:val="0"/>
          <w:bdr w:val="none" w:sz="0" w:space="0" w:color="auto" w:frame="1"/>
          <w:lang w:eastAsia="en-GB"/>
          <w14:ligatures w14:val="none"/>
        </w:rPr>
        <w:t>Extended Early Education Funding (30 hours)</w:t>
      </w:r>
      <w:r w:rsidRPr="00F40A06">
        <w:rPr>
          <w:rFonts w:ascii="Calibri" w:eastAsia="Times New Roman" w:hAnsi="Calibri" w:cs="Calibri"/>
          <w:kern w:val="0"/>
          <w:bdr w:val="none" w:sz="0" w:space="0" w:color="auto" w:frame="1"/>
          <w:lang w:eastAsia="en-GB"/>
          <w14:ligatures w14:val="none"/>
        </w:rPr>
        <w:t> </w:t>
      </w:r>
    </w:p>
    <w:p w14:paraId="3E0BA248" w14:textId="211603CF" w:rsidR="00F90576" w:rsidRPr="00F40A0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bdr w:val="none" w:sz="0" w:space="0" w:color="auto" w:frame="1"/>
          <w:lang w:eastAsia="en-GB"/>
          <w14:ligatures w14:val="none"/>
        </w:rPr>
        <w:t>The government only entitles parents/legal guardians who meet the eligibility requirements (e.g. income requirements) to the extended 30 Hours Entitlement. If you are eligible, you will need to apply for and obtain a 30</w:t>
      </w:r>
      <w:r w:rsidR="0018583F" w:rsidRPr="00F40A06">
        <w:rPr>
          <w:rFonts w:ascii="Calibri" w:eastAsia="Times New Roman" w:hAnsi="Calibri" w:cs="Calibri"/>
          <w:kern w:val="0"/>
          <w:bdr w:val="none" w:sz="0" w:space="0" w:color="auto" w:frame="1"/>
          <w:lang w:eastAsia="en-GB"/>
          <w14:ligatures w14:val="none"/>
        </w:rPr>
        <w:t>-</w:t>
      </w:r>
      <w:r w:rsidRPr="00F40A06">
        <w:rPr>
          <w:rFonts w:ascii="Calibri" w:eastAsia="Times New Roman" w:hAnsi="Calibri" w:cs="Calibri"/>
          <w:kern w:val="0"/>
          <w:bdr w:val="none" w:sz="0" w:space="0" w:color="auto" w:frame="1"/>
          <w:lang w:eastAsia="en-GB"/>
          <w14:ligatures w14:val="none"/>
        </w:rPr>
        <w:t>hour code via your childcare service account. We will validate your 30 hours code with the local authority using your child’s date of birth, 30 hours code and the parents/ guardians National Insurance number and dates of births. We will ask for your 30 hours validation code and national insurance number for both parents when you register at the preschool. By provi</w:t>
      </w:r>
      <w:r w:rsidR="0018583F" w:rsidRPr="00F40A06">
        <w:rPr>
          <w:rFonts w:ascii="Calibri" w:eastAsia="Times New Roman" w:hAnsi="Calibri" w:cs="Calibri"/>
          <w:kern w:val="0"/>
          <w:bdr w:val="none" w:sz="0" w:space="0" w:color="auto" w:frame="1"/>
          <w:lang w:eastAsia="en-GB"/>
          <w14:ligatures w14:val="none"/>
        </w:rPr>
        <w:t>di</w:t>
      </w:r>
      <w:r w:rsidRPr="00F40A06">
        <w:rPr>
          <w:rFonts w:ascii="Calibri" w:eastAsia="Times New Roman" w:hAnsi="Calibri" w:cs="Calibri"/>
          <w:kern w:val="0"/>
          <w:bdr w:val="none" w:sz="0" w:space="0" w:color="auto" w:frame="1"/>
          <w:lang w:eastAsia="en-GB"/>
          <w14:ligatures w14:val="none"/>
        </w:rPr>
        <w:t>ng this information, you are giving us consent to validate your 30 hours code. Parents / guardians are also required to validate the codes every 3 months via the Gov account. </w:t>
      </w:r>
    </w:p>
    <w:p w14:paraId="39A0FB91"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p>
    <w:p w14:paraId="5F5D6D0F" w14:textId="3315744A" w:rsidR="00F90576" w:rsidRPr="00F40A06" w:rsidRDefault="00F90576" w:rsidP="00F40A06">
      <w:pPr>
        <w:shd w:val="clear" w:color="auto" w:fill="FFFFFF"/>
        <w:spacing w:after="0" w:line="276" w:lineRule="auto"/>
        <w:textAlignment w:val="baseline"/>
        <w:rPr>
          <w:rFonts w:ascii="Calibri" w:eastAsia="Times New Roman" w:hAnsi="Calibri" w:cs="Calibri"/>
          <w:b/>
          <w:bCs/>
          <w:kern w:val="0"/>
          <w:bdr w:val="none" w:sz="0" w:space="0" w:color="auto" w:frame="1"/>
          <w:lang w:eastAsia="en-GB"/>
          <w14:ligatures w14:val="none"/>
        </w:rPr>
      </w:pPr>
      <w:r w:rsidRPr="00F40A06">
        <w:rPr>
          <w:rFonts w:ascii="Calibri" w:eastAsia="Times New Roman" w:hAnsi="Calibri" w:cs="Calibri"/>
          <w:b/>
          <w:bCs/>
          <w:kern w:val="0"/>
          <w:bdr w:val="none" w:sz="0" w:space="0" w:color="auto" w:frame="1"/>
          <w:lang w:eastAsia="en-GB"/>
          <w14:ligatures w14:val="none"/>
        </w:rPr>
        <w:t>Funding at the nursery </w:t>
      </w:r>
      <w:r w:rsidRPr="00F40A06">
        <w:rPr>
          <w:rFonts w:ascii="Calibri" w:eastAsia="Times New Roman" w:hAnsi="Calibri" w:cs="Calibri"/>
          <w:kern w:val="0"/>
          <w:bdr w:val="none" w:sz="0" w:space="0" w:color="auto" w:frame="1"/>
          <w:lang w:eastAsia="en-GB"/>
          <w14:ligatures w14:val="none"/>
        </w:rPr>
        <w:br/>
        <w:t xml:space="preserve">Your receipt of 30 hours funding Entitlement is subject to our receipt of the government funding from the local authority. We reserve the right to make changes with immediate effect to this agreement and/or our offer of funding </w:t>
      </w:r>
      <w:r w:rsidR="0018583F" w:rsidRPr="00F40A06">
        <w:rPr>
          <w:rFonts w:ascii="Calibri" w:eastAsia="Times New Roman" w:hAnsi="Calibri" w:cs="Calibri"/>
          <w:kern w:val="0"/>
          <w:bdr w:val="none" w:sz="0" w:space="0" w:color="auto" w:frame="1"/>
          <w:lang w:eastAsia="en-GB"/>
          <w14:ligatures w14:val="none"/>
        </w:rPr>
        <w:t>e</w:t>
      </w:r>
      <w:r w:rsidRPr="00F40A06">
        <w:rPr>
          <w:rFonts w:ascii="Calibri" w:eastAsia="Times New Roman" w:hAnsi="Calibri" w:cs="Calibri"/>
          <w:kern w:val="0"/>
          <w:bdr w:val="none" w:sz="0" w:space="0" w:color="auto" w:frame="1"/>
          <w:lang w:eastAsia="en-GB"/>
          <w14:ligatures w14:val="none"/>
        </w:rPr>
        <w:t xml:space="preserve">ntitlement to you. If the local authority does not pay the government funding to us for any reason or there are changes to </w:t>
      </w:r>
      <w:r w:rsidRPr="00F40A06">
        <w:rPr>
          <w:rFonts w:ascii="Calibri" w:eastAsia="Times New Roman" w:hAnsi="Calibri" w:cs="Calibri"/>
          <w:kern w:val="0"/>
          <w:bdr w:val="none" w:sz="0" w:space="0" w:color="auto" w:frame="1"/>
          <w:lang w:eastAsia="en-GB"/>
          <w14:ligatures w14:val="none"/>
        </w:rPr>
        <w:lastRenderedPageBreak/>
        <w:t xml:space="preserve">the amount of government </w:t>
      </w:r>
      <w:r w:rsidR="00A55699" w:rsidRPr="00F40A06">
        <w:rPr>
          <w:rFonts w:ascii="Calibri" w:eastAsia="Times New Roman" w:hAnsi="Calibri" w:cs="Calibri"/>
          <w:kern w:val="0"/>
          <w:bdr w:val="none" w:sz="0" w:space="0" w:color="auto" w:frame="1"/>
          <w:lang w:eastAsia="en-GB"/>
          <w14:ligatures w14:val="none"/>
        </w:rPr>
        <w:t>funding,</w:t>
      </w:r>
      <w:r w:rsidRPr="00F40A06">
        <w:rPr>
          <w:rFonts w:ascii="Calibri" w:eastAsia="Times New Roman" w:hAnsi="Calibri" w:cs="Calibri"/>
          <w:kern w:val="0"/>
          <w:bdr w:val="none" w:sz="0" w:space="0" w:color="auto" w:frame="1"/>
          <w:lang w:eastAsia="en-GB"/>
          <w14:ligatures w14:val="none"/>
        </w:rPr>
        <w:t xml:space="preserve"> we receive. </w:t>
      </w:r>
      <w:r w:rsidRPr="00F40A06">
        <w:rPr>
          <w:rFonts w:ascii="Calibri" w:eastAsia="Times New Roman" w:hAnsi="Calibri" w:cs="Calibri"/>
          <w:kern w:val="0"/>
          <w:bdr w:val="none" w:sz="0" w:space="0" w:color="auto" w:frame="1"/>
          <w:lang w:eastAsia="en-GB"/>
          <w14:ligatures w14:val="none"/>
        </w:rPr>
        <w:br/>
      </w:r>
    </w:p>
    <w:p w14:paraId="05CF465A" w14:textId="304B8E6C" w:rsidR="00F90576" w:rsidRPr="00F40A06" w:rsidRDefault="00F90576" w:rsidP="00F40A06">
      <w:pPr>
        <w:shd w:val="clear" w:color="auto" w:fill="FFFFFF"/>
        <w:spacing w:after="0" w:line="276" w:lineRule="auto"/>
        <w:textAlignment w:val="baseline"/>
        <w:rPr>
          <w:rFonts w:ascii="Calibri" w:eastAsia="Times New Roman" w:hAnsi="Calibri" w:cs="Calibri"/>
          <w:b/>
          <w:bCs/>
          <w:kern w:val="0"/>
          <w:bdr w:val="none" w:sz="0" w:space="0" w:color="auto" w:frame="1"/>
          <w:lang w:eastAsia="en-GB"/>
          <w14:ligatures w14:val="none"/>
        </w:rPr>
      </w:pPr>
      <w:r w:rsidRPr="00F40A06">
        <w:rPr>
          <w:rFonts w:ascii="Calibri" w:eastAsia="Times New Roman" w:hAnsi="Calibri" w:cs="Calibri"/>
          <w:b/>
          <w:bCs/>
          <w:kern w:val="0"/>
          <w:bdr w:val="none" w:sz="0" w:space="0" w:color="auto" w:frame="1"/>
          <w:lang w:eastAsia="en-GB"/>
          <w14:ligatures w14:val="none"/>
        </w:rPr>
        <w:t>Setting and Attendance details </w:t>
      </w:r>
      <w:r w:rsidRPr="00F40A06">
        <w:rPr>
          <w:rFonts w:ascii="Calibri" w:eastAsia="Times New Roman" w:hAnsi="Calibri" w:cs="Calibri"/>
          <w:kern w:val="0"/>
          <w:bdr w:val="none" w:sz="0" w:space="0" w:color="auto" w:frame="1"/>
          <w:lang w:eastAsia="en-GB"/>
          <w14:ligatures w14:val="none"/>
        </w:rPr>
        <w:br/>
        <w:t>Children can attend dual settings. You will be asked to provide the following information for the preschool/nursery your child attends, nursery name, entitlement hours attended per day, total number of hours per week and total number of weeks per year</w:t>
      </w:r>
      <w:r w:rsidR="0018583F" w:rsidRPr="00F40A06">
        <w:rPr>
          <w:rFonts w:ascii="Calibri" w:eastAsia="Times New Roman" w:hAnsi="Calibri" w:cs="Calibri"/>
          <w:kern w:val="0"/>
          <w:bdr w:val="none" w:sz="0" w:space="0" w:color="auto" w:frame="1"/>
          <w:lang w:eastAsia="en-GB"/>
          <w14:ligatures w14:val="none"/>
        </w:rPr>
        <w:t>.</w:t>
      </w:r>
    </w:p>
    <w:p w14:paraId="295BF60D" w14:textId="16FFC458" w:rsidR="00F90576" w:rsidRDefault="00F9057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r w:rsidRPr="00F40A06">
        <w:rPr>
          <w:rFonts w:ascii="Calibri" w:eastAsia="Times New Roman" w:hAnsi="Calibri" w:cs="Calibri"/>
          <w:kern w:val="0"/>
          <w:bdr w:val="none" w:sz="0" w:space="0" w:color="auto" w:frame="1"/>
          <w:lang w:eastAsia="en-GB"/>
          <w14:ligatures w14:val="none"/>
        </w:rPr>
        <w:t xml:space="preserve">By signing a parental declaration, you are confirming where you use your funded hours. It is your responsibility to only use the hours you are entitled to. If the LA advise the </w:t>
      </w:r>
      <w:proofErr w:type="gramStart"/>
      <w:r w:rsidRPr="00F40A06">
        <w:rPr>
          <w:rFonts w:ascii="Calibri" w:eastAsia="Times New Roman" w:hAnsi="Calibri" w:cs="Calibri"/>
          <w:kern w:val="0"/>
          <w:bdr w:val="none" w:sz="0" w:space="0" w:color="auto" w:frame="1"/>
          <w:lang w:eastAsia="en-GB"/>
          <w14:ligatures w14:val="none"/>
        </w:rPr>
        <w:t>setting</w:t>
      </w:r>
      <w:proofErr w:type="gramEnd"/>
      <w:r w:rsidRPr="00F40A06">
        <w:rPr>
          <w:rFonts w:ascii="Calibri" w:eastAsia="Times New Roman" w:hAnsi="Calibri" w:cs="Calibri"/>
          <w:kern w:val="0"/>
          <w:bdr w:val="none" w:sz="0" w:space="0" w:color="auto" w:frame="1"/>
          <w:lang w:eastAsia="en-GB"/>
          <w14:ligatures w14:val="none"/>
        </w:rPr>
        <w:t xml:space="preserve"> you are over claiming your hours, you will receive an immediate charge for the hours used at our hourly rate. If this is not paid immediately, your place will be withdrawn. </w:t>
      </w:r>
    </w:p>
    <w:p w14:paraId="6D3FF99B" w14:textId="77777777" w:rsidR="00F40A06" w:rsidRPr="00F40A06" w:rsidRDefault="00F40A06" w:rsidP="00F40A06">
      <w:pPr>
        <w:shd w:val="clear" w:color="auto" w:fill="FFFFFF"/>
        <w:spacing w:after="0" w:line="276" w:lineRule="auto"/>
        <w:textAlignment w:val="baseline"/>
        <w:rPr>
          <w:rFonts w:ascii="Calibri" w:eastAsia="Times New Roman" w:hAnsi="Calibri" w:cs="Calibri"/>
          <w:kern w:val="0"/>
          <w:bdr w:val="none" w:sz="0" w:space="0" w:color="auto" w:frame="1"/>
          <w:lang w:eastAsia="en-GB"/>
          <w14:ligatures w14:val="none"/>
        </w:rPr>
      </w:pPr>
    </w:p>
    <w:p w14:paraId="5E5941CC" w14:textId="61E2ED06" w:rsidR="00F90576" w:rsidRPr="00F40A06" w:rsidRDefault="00F90576" w:rsidP="00F40A06">
      <w:pPr>
        <w:shd w:val="clear" w:color="auto" w:fill="FFFFFF"/>
        <w:spacing w:after="0" w:line="276" w:lineRule="auto"/>
        <w:textAlignment w:val="baseline"/>
        <w:rPr>
          <w:rFonts w:ascii="Calibri" w:eastAsia="Times New Roman" w:hAnsi="Calibri" w:cs="Calibri"/>
          <w:b/>
          <w:bCs/>
          <w:kern w:val="0"/>
          <w:bdr w:val="none" w:sz="0" w:space="0" w:color="auto" w:frame="1"/>
          <w:lang w:eastAsia="en-GB"/>
          <w14:ligatures w14:val="none"/>
        </w:rPr>
      </w:pPr>
      <w:r w:rsidRPr="00F40A06">
        <w:rPr>
          <w:rFonts w:ascii="Calibri" w:eastAsia="Times New Roman" w:hAnsi="Calibri" w:cs="Calibri"/>
          <w:b/>
          <w:bCs/>
          <w:kern w:val="0"/>
          <w:bdr w:val="none" w:sz="0" w:space="0" w:color="auto" w:frame="1"/>
          <w:lang w:eastAsia="en-GB"/>
          <w14:ligatures w14:val="none"/>
        </w:rPr>
        <w:t>Disability Access Fund Declaration</w:t>
      </w:r>
      <w:r w:rsidRPr="00F40A06">
        <w:rPr>
          <w:rFonts w:ascii="Calibri" w:eastAsia="Times New Roman" w:hAnsi="Calibri" w:cs="Calibri"/>
          <w:kern w:val="0"/>
          <w:lang w:eastAsia="en-GB"/>
          <w14:ligatures w14:val="none"/>
        </w:rPr>
        <w:br/>
      </w:r>
      <w:r w:rsidRPr="00F40A06">
        <w:rPr>
          <w:rFonts w:ascii="Calibri" w:eastAsia="Times New Roman" w:hAnsi="Calibri" w:cs="Calibri"/>
          <w:kern w:val="0"/>
          <w:bdr w:val="none" w:sz="0" w:space="0" w:color="auto" w:frame="1"/>
          <w:lang w:eastAsia="en-GB"/>
          <w14:ligatures w14:val="none"/>
        </w:rPr>
        <w:t>Three-and four-year old children who receive a child Disability Living Allowance and Free Entitlement may be eligible for the Disability Access Fund (DAF). Please see </w:t>
      </w:r>
      <w:hyperlink r:id="rId6" w:history="1">
        <w:r w:rsidRPr="00F40A06">
          <w:rPr>
            <w:rFonts w:ascii="Calibri" w:eastAsia="Times New Roman" w:hAnsi="Calibri" w:cs="Calibri"/>
            <w:kern w:val="0"/>
            <w:u w:val="single"/>
            <w:bdr w:val="none" w:sz="0" w:space="0" w:color="auto" w:frame="1"/>
            <w:lang w:eastAsia="en-GB"/>
            <w14:ligatures w14:val="none"/>
          </w:rPr>
          <w:t>https://www.gov.uk/disability-living-allowance-children/overview</w:t>
        </w:r>
      </w:hyperlink>
      <w:r w:rsidRPr="00F40A06">
        <w:rPr>
          <w:rFonts w:ascii="Calibri" w:eastAsia="Times New Roman" w:hAnsi="Calibri" w:cs="Calibri"/>
          <w:kern w:val="0"/>
          <w:bdr w:val="none" w:sz="0" w:space="0" w:color="auto" w:frame="1"/>
          <w:lang w:eastAsia="en-GB"/>
          <w14:ligatures w14:val="none"/>
        </w:rPr>
        <w:t>. The local authority pays DAF directly to the preschool setting as a fixed annual rate per eligible child. If applicable, please contact your local nursery for more information. </w:t>
      </w:r>
    </w:p>
    <w:p w14:paraId="13FC7937"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p>
    <w:p w14:paraId="213E1BC2" w14:textId="08ABCEF8" w:rsidR="00F90576" w:rsidRPr="00F40A06" w:rsidRDefault="00F90576" w:rsidP="00F40A06">
      <w:pPr>
        <w:shd w:val="clear" w:color="auto" w:fill="FFFFFF"/>
        <w:spacing w:after="0" w:line="276" w:lineRule="auto"/>
        <w:textAlignment w:val="baseline"/>
        <w:rPr>
          <w:rFonts w:ascii="Calibri" w:eastAsia="Times New Roman" w:hAnsi="Calibri" w:cs="Calibri"/>
          <w:b/>
          <w:bCs/>
          <w:kern w:val="0"/>
          <w:bdr w:val="none" w:sz="0" w:space="0" w:color="auto" w:frame="1"/>
          <w:lang w:eastAsia="en-GB"/>
          <w14:ligatures w14:val="none"/>
        </w:rPr>
      </w:pPr>
      <w:r w:rsidRPr="00F40A06">
        <w:rPr>
          <w:rFonts w:ascii="Calibri" w:eastAsia="Times New Roman" w:hAnsi="Calibri" w:cs="Calibri"/>
          <w:b/>
          <w:bCs/>
          <w:kern w:val="0"/>
          <w:bdr w:val="none" w:sz="0" w:space="0" w:color="auto" w:frame="1"/>
          <w:lang w:eastAsia="en-GB"/>
          <w14:ligatures w14:val="none"/>
        </w:rPr>
        <w:t>Privacy notice </w:t>
      </w:r>
      <w:r w:rsidRPr="00F40A06">
        <w:rPr>
          <w:rFonts w:ascii="Calibri" w:eastAsia="Times New Roman" w:hAnsi="Calibri" w:cs="Calibri"/>
          <w:kern w:val="0"/>
          <w:bdr w:val="none" w:sz="0" w:space="0" w:color="auto" w:frame="1"/>
          <w:lang w:eastAsia="en-GB"/>
          <w14:ligatures w14:val="none"/>
        </w:rPr>
        <w:br/>
        <w:t>To provide 30 hours funded Entitlement to you, regulation requires us to share information related to your child and his/her care with the relevant local authority and/or the department for Education. The information shared may include information relation to your child’s gender, age, attendance/absences, disabilities, or any other information required under regulation. </w:t>
      </w:r>
      <w:r w:rsidRPr="00F40A06">
        <w:rPr>
          <w:rFonts w:ascii="Calibri" w:eastAsia="Times New Roman" w:hAnsi="Calibri" w:cs="Calibri"/>
          <w:kern w:val="0"/>
          <w:bdr w:val="none" w:sz="0" w:space="0" w:color="auto" w:frame="1"/>
          <w:lang w:eastAsia="en-GB"/>
          <w14:ligatures w14:val="none"/>
        </w:rPr>
        <w:br/>
      </w:r>
    </w:p>
    <w:p w14:paraId="08422173"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p>
    <w:p w14:paraId="1831A560"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b/>
          <w:bCs/>
          <w:kern w:val="0"/>
          <w:bdr w:val="none" w:sz="0" w:space="0" w:color="auto" w:frame="1"/>
          <w:lang w:eastAsia="en-GB"/>
          <w14:ligatures w14:val="none"/>
        </w:rPr>
        <w:t>Tax- Free Childcare </w:t>
      </w:r>
      <w:r w:rsidRPr="00F40A06">
        <w:rPr>
          <w:rFonts w:ascii="Calibri" w:eastAsia="Times New Roman" w:hAnsi="Calibri" w:cs="Calibri"/>
          <w:kern w:val="0"/>
          <w:bdr w:val="none" w:sz="0" w:space="0" w:color="auto" w:frame="1"/>
          <w:lang w:eastAsia="en-GB"/>
          <w14:ligatures w14:val="none"/>
        </w:rPr>
        <w:t> </w:t>
      </w:r>
    </w:p>
    <w:p w14:paraId="43A2106B"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Tax- Free childcare is a UK government initiative designed to help working parents with the cost of childcare. For every 80p you pay in, the government will top up an extra 20p. This is equivalent of the tax most people pay per annum. </w:t>
      </w:r>
    </w:p>
    <w:p w14:paraId="3B5CA9B8"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You can get up to £500 every 3 months (up to £2,000 a year) of each of your children to help with the costs of childcare. </w:t>
      </w:r>
    </w:p>
    <w:p w14:paraId="6CE7D14E" w14:textId="77777777" w:rsidR="00F90576" w:rsidRPr="00F40A06" w:rsidRDefault="00F90576" w:rsidP="00F40A06">
      <w:pPr>
        <w:shd w:val="clear" w:color="auto" w:fill="FFFFFF"/>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 You will need to set up an online childcare account for your child, visit </w:t>
      </w:r>
      <w:hyperlink r:id="rId7" w:history="1">
        <w:r w:rsidRPr="00F40A06">
          <w:rPr>
            <w:rFonts w:ascii="Calibri" w:eastAsia="Times New Roman" w:hAnsi="Calibri" w:cs="Calibri"/>
            <w:kern w:val="0"/>
            <w:u w:val="single"/>
            <w:bdr w:val="none" w:sz="0" w:space="0" w:color="auto" w:frame="1"/>
            <w:lang w:eastAsia="en-GB"/>
            <w14:ligatures w14:val="none"/>
          </w:rPr>
          <w:t>https://www.gov.uk/tax-free-childcare</w:t>
        </w:r>
      </w:hyperlink>
      <w:r w:rsidRPr="00F40A06">
        <w:rPr>
          <w:rFonts w:ascii="Calibri" w:eastAsia="Times New Roman" w:hAnsi="Calibri" w:cs="Calibri"/>
          <w:kern w:val="0"/>
          <w:bdr w:val="none" w:sz="0" w:space="0" w:color="auto" w:frame="1"/>
          <w:lang w:eastAsia="en-GB"/>
          <w14:ligatures w14:val="none"/>
        </w:rPr>
        <w:t> to set up an account and for more information. Your eligibility depends on: </w:t>
      </w:r>
    </w:p>
    <w:p w14:paraId="145598E5" w14:textId="77777777" w:rsidR="00F90576" w:rsidRPr="00F40A06" w:rsidRDefault="00F90576" w:rsidP="00F40A06">
      <w:pPr>
        <w:numPr>
          <w:ilvl w:val="0"/>
          <w:numId w:val="9"/>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If you are working (employed, self-employed, or both) </w:t>
      </w:r>
    </w:p>
    <w:p w14:paraId="32D750E6" w14:textId="77777777" w:rsidR="00F90576" w:rsidRPr="00F40A06" w:rsidRDefault="00F90576" w:rsidP="00F40A06">
      <w:pPr>
        <w:numPr>
          <w:ilvl w:val="0"/>
          <w:numId w:val="9"/>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Your income (and your partner’s income, if you have one) </w:t>
      </w:r>
    </w:p>
    <w:p w14:paraId="09475AE1" w14:textId="77777777" w:rsidR="00F90576" w:rsidRPr="00F40A06" w:rsidRDefault="00F90576" w:rsidP="00F40A06">
      <w:pPr>
        <w:numPr>
          <w:ilvl w:val="0"/>
          <w:numId w:val="9"/>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Your child’s age and circumstances </w:t>
      </w:r>
    </w:p>
    <w:p w14:paraId="11761C9E" w14:textId="77777777" w:rsidR="00F90576" w:rsidRPr="00F40A06" w:rsidRDefault="00F90576" w:rsidP="00F40A06">
      <w:pPr>
        <w:numPr>
          <w:ilvl w:val="0"/>
          <w:numId w:val="9"/>
        </w:numPr>
        <w:spacing w:after="0" w:line="276" w:lineRule="auto"/>
        <w:textAlignment w:val="baseline"/>
        <w:rPr>
          <w:rFonts w:ascii="Calibri" w:eastAsia="Times New Roman" w:hAnsi="Calibri" w:cs="Calibri"/>
          <w:kern w:val="0"/>
          <w:lang w:eastAsia="en-GB"/>
          <w14:ligatures w14:val="none"/>
        </w:rPr>
      </w:pPr>
      <w:r w:rsidRPr="00F40A06">
        <w:rPr>
          <w:rFonts w:ascii="Calibri" w:eastAsia="Times New Roman" w:hAnsi="Calibri" w:cs="Calibri"/>
          <w:kern w:val="0"/>
          <w:bdr w:val="none" w:sz="0" w:space="0" w:color="auto" w:frame="1"/>
          <w:lang w:eastAsia="en-GB"/>
          <w14:ligatures w14:val="none"/>
        </w:rPr>
        <w:t>Your immigration status </w:t>
      </w:r>
    </w:p>
    <w:p w14:paraId="0B02DA0A" w14:textId="77777777" w:rsidR="00F90576" w:rsidRDefault="00F90576" w:rsidP="00F90576"/>
    <w:p w14:paraId="01D2AE36" w14:textId="2318682F" w:rsidR="00F40A06" w:rsidRPr="00E45EB6" w:rsidRDefault="00F40A06" w:rsidP="00F90576">
      <w:pPr>
        <w:rPr>
          <w:rFonts w:ascii="Calibri" w:hAnsi="Calibri" w:cs="Calibri"/>
        </w:rPr>
      </w:pPr>
      <w:r w:rsidRPr="00E45EB6">
        <w:rPr>
          <w:rFonts w:ascii="Calibri" w:hAnsi="Calibri" w:cs="Calibri"/>
        </w:rPr>
        <w:t>Updated 1</w:t>
      </w:r>
      <w:r w:rsidRPr="00E45EB6">
        <w:rPr>
          <w:rFonts w:ascii="Calibri" w:hAnsi="Calibri" w:cs="Calibri"/>
          <w:vertAlign w:val="superscript"/>
        </w:rPr>
        <w:t>st</w:t>
      </w:r>
      <w:r w:rsidRPr="00E45EB6">
        <w:rPr>
          <w:rFonts w:ascii="Calibri" w:hAnsi="Calibri" w:cs="Calibri"/>
        </w:rPr>
        <w:t xml:space="preserve"> October Jo Polkinghorne (Office manager)</w:t>
      </w:r>
      <w:r w:rsidR="00E45EB6">
        <w:rPr>
          <w:rFonts w:ascii="Calibri" w:hAnsi="Calibri" w:cs="Calibri"/>
        </w:rPr>
        <w:t xml:space="preserve"> &amp; Tracey Verran (Manager)</w:t>
      </w:r>
    </w:p>
    <w:sectPr w:rsidR="00F40A06" w:rsidRPr="00E45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0F01"/>
    <w:multiLevelType w:val="multilevel"/>
    <w:tmpl w:val="7A14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541E2"/>
    <w:multiLevelType w:val="multilevel"/>
    <w:tmpl w:val="9704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97D57"/>
    <w:multiLevelType w:val="multilevel"/>
    <w:tmpl w:val="875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C6762B"/>
    <w:multiLevelType w:val="multilevel"/>
    <w:tmpl w:val="4034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1F3D71"/>
    <w:multiLevelType w:val="multilevel"/>
    <w:tmpl w:val="BB0C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266BB"/>
    <w:multiLevelType w:val="multilevel"/>
    <w:tmpl w:val="BC8C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5F6A3A"/>
    <w:multiLevelType w:val="multilevel"/>
    <w:tmpl w:val="216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B119D"/>
    <w:multiLevelType w:val="multilevel"/>
    <w:tmpl w:val="AE8A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64694F"/>
    <w:multiLevelType w:val="multilevel"/>
    <w:tmpl w:val="6E18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233712">
    <w:abstractNumId w:val="5"/>
  </w:num>
  <w:num w:numId="2" w16cid:durableId="935211697">
    <w:abstractNumId w:val="4"/>
  </w:num>
  <w:num w:numId="3" w16cid:durableId="393623931">
    <w:abstractNumId w:val="8"/>
  </w:num>
  <w:num w:numId="4" w16cid:durableId="988822394">
    <w:abstractNumId w:val="6"/>
  </w:num>
  <w:num w:numId="5" w16cid:durableId="971835682">
    <w:abstractNumId w:val="0"/>
  </w:num>
  <w:num w:numId="6" w16cid:durableId="1734087084">
    <w:abstractNumId w:val="3"/>
  </w:num>
  <w:num w:numId="7" w16cid:durableId="1569413393">
    <w:abstractNumId w:val="1"/>
  </w:num>
  <w:num w:numId="8" w16cid:durableId="943610090">
    <w:abstractNumId w:val="2"/>
  </w:num>
  <w:num w:numId="9" w16cid:durableId="411977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76"/>
    <w:rsid w:val="0018583F"/>
    <w:rsid w:val="002F3CE5"/>
    <w:rsid w:val="004B02D5"/>
    <w:rsid w:val="005E66C0"/>
    <w:rsid w:val="007866D6"/>
    <w:rsid w:val="007C59DC"/>
    <w:rsid w:val="00A55699"/>
    <w:rsid w:val="00B47403"/>
    <w:rsid w:val="00D724D3"/>
    <w:rsid w:val="00E45EB6"/>
    <w:rsid w:val="00F40A06"/>
    <w:rsid w:val="00F9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2B5D"/>
  <w15:chartTrackingRefBased/>
  <w15:docId w15:val="{86438958-E6A0-4BAD-97A4-5C52BABA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576"/>
    <w:rPr>
      <w:rFonts w:eastAsiaTheme="majorEastAsia" w:cstheme="majorBidi"/>
      <w:color w:val="272727" w:themeColor="text1" w:themeTint="D8"/>
    </w:rPr>
  </w:style>
  <w:style w:type="paragraph" w:styleId="Title">
    <w:name w:val="Title"/>
    <w:basedOn w:val="Normal"/>
    <w:next w:val="Normal"/>
    <w:link w:val="TitleChar"/>
    <w:uiPriority w:val="10"/>
    <w:qFormat/>
    <w:rsid w:val="00F9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576"/>
    <w:pPr>
      <w:spacing w:before="160"/>
      <w:jc w:val="center"/>
    </w:pPr>
    <w:rPr>
      <w:i/>
      <w:iCs/>
      <w:color w:val="404040" w:themeColor="text1" w:themeTint="BF"/>
    </w:rPr>
  </w:style>
  <w:style w:type="character" w:customStyle="1" w:styleId="QuoteChar">
    <w:name w:val="Quote Char"/>
    <w:basedOn w:val="DefaultParagraphFont"/>
    <w:link w:val="Quote"/>
    <w:uiPriority w:val="29"/>
    <w:rsid w:val="00F90576"/>
    <w:rPr>
      <w:i/>
      <w:iCs/>
      <w:color w:val="404040" w:themeColor="text1" w:themeTint="BF"/>
    </w:rPr>
  </w:style>
  <w:style w:type="paragraph" w:styleId="ListParagraph">
    <w:name w:val="List Paragraph"/>
    <w:basedOn w:val="Normal"/>
    <w:uiPriority w:val="34"/>
    <w:qFormat/>
    <w:rsid w:val="00F90576"/>
    <w:pPr>
      <w:ind w:left="720"/>
      <w:contextualSpacing/>
    </w:pPr>
  </w:style>
  <w:style w:type="character" w:styleId="IntenseEmphasis">
    <w:name w:val="Intense Emphasis"/>
    <w:basedOn w:val="DefaultParagraphFont"/>
    <w:uiPriority w:val="21"/>
    <w:qFormat/>
    <w:rsid w:val="00F90576"/>
    <w:rPr>
      <w:i/>
      <w:iCs/>
      <w:color w:val="0F4761" w:themeColor="accent1" w:themeShade="BF"/>
    </w:rPr>
  </w:style>
  <w:style w:type="paragraph" w:styleId="IntenseQuote">
    <w:name w:val="Intense Quote"/>
    <w:basedOn w:val="Normal"/>
    <w:next w:val="Normal"/>
    <w:link w:val="IntenseQuoteChar"/>
    <w:uiPriority w:val="30"/>
    <w:qFormat/>
    <w:rsid w:val="00F9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576"/>
    <w:rPr>
      <w:i/>
      <w:iCs/>
      <w:color w:val="0F4761" w:themeColor="accent1" w:themeShade="BF"/>
    </w:rPr>
  </w:style>
  <w:style w:type="character" w:styleId="IntenseReference">
    <w:name w:val="Intense Reference"/>
    <w:basedOn w:val="DefaultParagraphFont"/>
    <w:uiPriority w:val="32"/>
    <w:qFormat/>
    <w:rsid w:val="00F905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tax-free-child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disability-living-allowance-children/overview"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5528</Characters>
  <Application>Microsoft Office Word</Application>
  <DocSecurity>0</DocSecurity>
  <Lines>138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Preschool</dc:creator>
  <cp:keywords/>
  <dc:description/>
  <cp:lastModifiedBy>Kea Preschool</cp:lastModifiedBy>
  <cp:revision>3</cp:revision>
  <dcterms:created xsi:type="dcterms:W3CDTF">2025-10-02T12:52:00Z</dcterms:created>
  <dcterms:modified xsi:type="dcterms:W3CDTF">2025-10-02T12:52:00Z</dcterms:modified>
</cp:coreProperties>
</file>