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36D3" w14:textId="77777777" w:rsidR="00800FA5" w:rsidRPr="00610E75" w:rsidRDefault="0061435D" w:rsidP="00610E75">
      <w:pPr>
        <w:spacing w:line="276" w:lineRule="auto"/>
        <w:jc w:val="center"/>
        <w:rPr>
          <w:rFonts w:ascii="Arial" w:hAnsi="Arial" w:cs="Arial"/>
          <w:b/>
          <w:sz w:val="22"/>
          <w:szCs w:val="22"/>
        </w:rPr>
      </w:pPr>
      <w:r w:rsidRPr="00610E75">
        <w:rPr>
          <w:rFonts w:ascii="Arial" w:hAnsi="Arial" w:cs="Arial"/>
          <w:noProof/>
          <w:sz w:val="22"/>
          <w:szCs w:val="22"/>
        </w:rPr>
        <w:drawing>
          <wp:inline distT="0" distB="0" distL="0" distR="0" wp14:anchorId="739DBFD6" wp14:editId="5AF1820B">
            <wp:extent cx="1103630" cy="11036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3630" cy="1103630"/>
                    </a:xfrm>
                    <a:prstGeom prst="rect">
                      <a:avLst/>
                    </a:prstGeom>
                    <a:noFill/>
                    <a:ln>
                      <a:noFill/>
                    </a:ln>
                  </pic:spPr>
                </pic:pic>
              </a:graphicData>
            </a:graphic>
          </wp:inline>
        </w:drawing>
      </w:r>
    </w:p>
    <w:p w14:paraId="64041FC8" w14:textId="77777777" w:rsidR="00B07674" w:rsidRPr="0000456E" w:rsidRDefault="00507DBC" w:rsidP="00130CFC">
      <w:pPr>
        <w:pStyle w:val="NormalWeb"/>
        <w:shd w:val="clear" w:color="auto" w:fill="FFFFFF"/>
        <w:spacing w:before="0" w:beforeAutospacing="0" w:after="300" w:afterAutospacing="0" w:line="276" w:lineRule="auto"/>
        <w:rPr>
          <w:rFonts w:asciiTheme="minorHAnsi" w:hAnsiTheme="minorHAnsi" w:cs="Calibri"/>
          <w:color w:val="000000"/>
        </w:rPr>
      </w:pPr>
      <w:r w:rsidRPr="0000456E">
        <w:rPr>
          <w:rFonts w:asciiTheme="minorHAnsi" w:hAnsiTheme="minorHAnsi" w:cs="Arial"/>
          <w:b/>
        </w:rPr>
        <w:t>The</w:t>
      </w:r>
      <w:r w:rsidR="00EE001C" w:rsidRPr="0000456E">
        <w:rPr>
          <w:rFonts w:asciiTheme="minorHAnsi" w:hAnsiTheme="minorHAnsi" w:cs="Arial"/>
          <w:b/>
          <w:color w:val="000000"/>
        </w:rPr>
        <w:t xml:space="preserve"> E</w:t>
      </w:r>
      <w:r w:rsidR="00407550" w:rsidRPr="0000456E">
        <w:rPr>
          <w:rFonts w:asciiTheme="minorHAnsi" w:hAnsiTheme="minorHAnsi" w:cs="Arial"/>
          <w:b/>
          <w:color w:val="000000"/>
        </w:rPr>
        <w:t>arly Years Foundation Stage</w:t>
      </w:r>
      <w:r w:rsidR="007A3E0D" w:rsidRPr="0000456E">
        <w:rPr>
          <w:rFonts w:asciiTheme="minorHAnsi" w:hAnsiTheme="minorHAnsi" w:cs="Arial"/>
          <w:b/>
          <w:color w:val="000000"/>
        </w:rPr>
        <w:t xml:space="preserve"> and curriculum</w:t>
      </w:r>
      <w:r w:rsidR="009932A6" w:rsidRPr="0000456E">
        <w:rPr>
          <w:rFonts w:asciiTheme="minorHAnsi" w:hAnsiTheme="minorHAnsi" w:cs="Arial"/>
          <w:b/>
          <w:color w:val="000000"/>
        </w:rPr>
        <w:t xml:space="preserve"> at Kea Preschool </w:t>
      </w:r>
      <w:r w:rsidR="00B07674" w:rsidRPr="0000456E">
        <w:rPr>
          <w:rFonts w:asciiTheme="minorHAnsi" w:hAnsiTheme="minorHAnsi" w:cs="Arial"/>
          <w:color w:val="000000"/>
        </w:rPr>
        <w:br/>
      </w:r>
    </w:p>
    <w:p w14:paraId="0D44216A" w14:textId="02DD5425" w:rsidR="00EE001C" w:rsidRPr="0000456E" w:rsidRDefault="00EE001C" w:rsidP="00130CFC">
      <w:pPr>
        <w:autoSpaceDE w:val="0"/>
        <w:autoSpaceDN w:val="0"/>
        <w:adjustRightInd w:val="0"/>
        <w:spacing w:line="276" w:lineRule="auto"/>
        <w:jc w:val="both"/>
        <w:rPr>
          <w:rFonts w:asciiTheme="minorHAnsi" w:hAnsiTheme="minorHAnsi" w:cs="Calibri"/>
        </w:rPr>
      </w:pPr>
      <w:r w:rsidRPr="0000456E">
        <w:rPr>
          <w:rFonts w:asciiTheme="minorHAnsi" w:hAnsiTheme="minorHAnsi" w:cs="Calibri"/>
        </w:rPr>
        <w:t xml:space="preserve">At Kea Preschool, we are legally required to comply with the Statutory Framework for the Early Years Foundation Stage </w:t>
      </w:r>
      <w:proofErr w:type="gramStart"/>
      <w:r w:rsidRPr="0000456E">
        <w:rPr>
          <w:rFonts w:asciiTheme="minorHAnsi" w:hAnsiTheme="minorHAnsi" w:cs="Calibri"/>
        </w:rPr>
        <w:t>20</w:t>
      </w:r>
      <w:r w:rsidR="0000456E" w:rsidRPr="0000456E">
        <w:rPr>
          <w:rFonts w:asciiTheme="minorHAnsi" w:hAnsiTheme="minorHAnsi" w:cs="Calibri"/>
        </w:rPr>
        <w:t>26</w:t>
      </w:r>
      <w:proofErr w:type="gramEnd"/>
      <w:r w:rsidRPr="0000456E">
        <w:rPr>
          <w:rFonts w:asciiTheme="minorHAnsi" w:hAnsiTheme="minorHAnsi" w:cs="Calibri"/>
        </w:rPr>
        <w:t xml:space="preserve"> and we endeavour to meet all these requirements. </w:t>
      </w:r>
    </w:p>
    <w:p w14:paraId="09C28640" w14:textId="77777777" w:rsidR="00EE001C" w:rsidRPr="0000456E" w:rsidRDefault="00EE001C" w:rsidP="00130CFC">
      <w:pPr>
        <w:pStyle w:val="NormalWeb"/>
        <w:spacing w:line="276" w:lineRule="auto"/>
        <w:rPr>
          <w:rFonts w:asciiTheme="minorHAnsi" w:hAnsiTheme="minorHAnsi" w:cs="Calibri"/>
          <w:b/>
          <w:u w:val="single"/>
        </w:rPr>
      </w:pPr>
      <w:r w:rsidRPr="0000456E">
        <w:rPr>
          <w:rFonts w:asciiTheme="minorHAnsi" w:hAnsiTheme="minorHAnsi" w:cs="Calibri"/>
          <w:b/>
          <w:u w:val="single"/>
        </w:rPr>
        <w:t>Structure of the EYFS</w:t>
      </w:r>
    </w:p>
    <w:p w14:paraId="06A4F535" w14:textId="77777777" w:rsidR="00EE001C" w:rsidRPr="0000456E" w:rsidRDefault="00580841" w:rsidP="00130CFC">
      <w:pPr>
        <w:pStyle w:val="NormalWeb"/>
        <w:spacing w:line="276" w:lineRule="auto"/>
        <w:rPr>
          <w:rFonts w:asciiTheme="minorHAnsi" w:hAnsiTheme="minorHAnsi" w:cs="Calibri"/>
        </w:rPr>
      </w:pPr>
      <w:r w:rsidRPr="0000456E">
        <w:rPr>
          <w:rFonts w:asciiTheme="minorHAnsi" w:hAnsiTheme="minorHAnsi"/>
        </w:rPr>
        <w:t xml:space="preserve">Kea Preschool provides high-quality early education and care for children aged 20 months to 5 years in the preschool and for children aged 2–11 years within our wraparound care. Children may start from 20 months of age where the setting is able to meet their individual </w:t>
      </w:r>
      <w:proofErr w:type="gramStart"/>
      <w:r w:rsidRPr="0000456E">
        <w:rPr>
          <w:rFonts w:asciiTheme="minorHAnsi" w:hAnsiTheme="minorHAnsi"/>
        </w:rPr>
        <w:t>needs</w:t>
      </w:r>
      <w:proofErr w:type="gramEnd"/>
      <w:r w:rsidRPr="0000456E">
        <w:rPr>
          <w:rFonts w:asciiTheme="minorHAnsi" w:hAnsiTheme="minorHAnsi"/>
        </w:rPr>
        <w:t xml:space="preserve"> and it is in their best interests to do so.</w:t>
      </w:r>
    </w:p>
    <w:p w14:paraId="015FAF53" w14:textId="77777777" w:rsidR="00EE001C" w:rsidRPr="0000456E" w:rsidRDefault="00580841" w:rsidP="00130CFC">
      <w:pPr>
        <w:pStyle w:val="NormalWeb"/>
        <w:spacing w:line="276" w:lineRule="auto"/>
        <w:rPr>
          <w:rFonts w:asciiTheme="minorHAnsi" w:hAnsiTheme="minorHAnsi" w:cs="Calibri"/>
        </w:rPr>
      </w:pPr>
      <w:r w:rsidRPr="0000456E">
        <w:rPr>
          <w:rFonts w:asciiTheme="minorHAnsi" w:hAnsiTheme="minorHAnsi" w:cs="Calibri"/>
        </w:rPr>
        <w:t>At Kea Preschool we adhere to strict ratios</w:t>
      </w:r>
      <w:r w:rsidR="00EE001C" w:rsidRPr="0000456E">
        <w:rPr>
          <w:rFonts w:asciiTheme="minorHAnsi" w:hAnsiTheme="minorHAnsi" w:cs="Calibri"/>
        </w:rPr>
        <w:t xml:space="preserve"> of adults to </w:t>
      </w:r>
      <w:proofErr w:type="gramStart"/>
      <w:r w:rsidR="00EE001C" w:rsidRPr="0000456E">
        <w:rPr>
          <w:rFonts w:asciiTheme="minorHAnsi" w:hAnsiTheme="minorHAnsi" w:cs="Calibri"/>
        </w:rPr>
        <w:t>children</w:t>
      </w:r>
      <w:proofErr w:type="gramEnd"/>
      <w:r w:rsidR="0042189F" w:rsidRPr="0000456E">
        <w:rPr>
          <w:rFonts w:asciiTheme="minorHAnsi" w:hAnsiTheme="minorHAnsi" w:cs="Calibri"/>
        </w:rPr>
        <w:t xml:space="preserve"> </w:t>
      </w:r>
      <w:r w:rsidR="00EE001C" w:rsidRPr="0000456E">
        <w:rPr>
          <w:rFonts w:asciiTheme="minorHAnsi" w:hAnsiTheme="minorHAnsi" w:cs="Calibri"/>
        </w:rPr>
        <w:t xml:space="preserve">and </w:t>
      </w:r>
      <w:r w:rsidRPr="0000456E">
        <w:rPr>
          <w:rFonts w:asciiTheme="minorHAnsi" w:hAnsiTheme="minorHAnsi" w:cs="Calibri"/>
        </w:rPr>
        <w:t xml:space="preserve">this </w:t>
      </w:r>
      <w:r w:rsidR="00EE001C" w:rsidRPr="0000456E">
        <w:rPr>
          <w:rFonts w:asciiTheme="minorHAnsi" w:hAnsiTheme="minorHAnsi" w:cs="Calibri"/>
        </w:rPr>
        <w:t>is as follows:</w:t>
      </w:r>
    </w:p>
    <w:p w14:paraId="4ED5B80D" w14:textId="77777777" w:rsidR="00EE001C" w:rsidRPr="0000456E" w:rsidRDefault="00EE001C" w:rsidP="00130CFC">
      <w:pPr>
        <w:pStyle w:val="NormalWeb"/>
        <w:numPr>
          <w:ilvl w:val="0"/>
          <w:numId w:val="45"/>
        </w:numPr>
        <w:spacing w:line="276" w:lineRule="auto"/>
        <w:rPr>
          <w:rFonts w:asciiTheme="minorHAnsi" w:hAnsiTheme="minorHAnsi" w:cs="Calibri"/>
        </w:rPr>
      </w:pPr>
      <w:r w:rsidRPr="0000456E">
        <w:rPr>
          <w:rFonts w:asciiTheme="minorHAnsi" w:hAnsiTheme="minorHAnsi"/>
        </w:rPr>
        <w:t>At Kea Preschool we adhere to the statutory adult-to-child ratios within the EYFS. Our minimum staffing ratios are:</w:t>
      </w:r>
      <w:r w:rsidRPr="0000456E">
        <w:rPr>
          <w:rFonts w:asciiTheme="minorHAnsi" w:hAnsiTheme="minorHAnsi"/>
        </w:rPr>
        <w:br/>
        <w:t>• Children aged 20 months to under 2 years – 1 adult to 3 children.</w:t>
      </w:r>
      <w:r w:rsidRPr="0000456E">
        <w:rPr>
          <w:rFonts w:asciiTheme="minorHAnsi" w:hAnsiTheme="minorHAnsi"/>
        </w:rPr>
        <w:br/>
        <w:t>• 2-year-olds – 1 adult to 5 children.</w:t>
      </w:r>
      <w:r w:rsidRPr="0000456E">
        <w:rPr>
          <w:rFonts w:asciiTheme="minorHAnsi" w:hAnsiTheme="minorHAnsi"/>
        </w:rPr>
        <w:br/>
        <w:t>• Children aged 3 years and over – 1 adult to 8 children (or 1:13 where the EYFS qualification requirements are met).</w:t>
      </w:r>
      <w:r w:rsidRPr="0000456E">
        <w:rPr>
          <w:rFonts w:asciiTheme="minorHAnsi" w:hAnsiTheme="minorHAnsi"/>
        </w:rPr>
        <w:br/>
        <w:t>• Wraparound care is staffed in line with the ages, needs and number of children attending.</w:t>
      </w:r>
      <w:r w:rsidRPr="0000456E">
        <w:rPr>
          <w:rFonts w:asciiTheme="minorHAnsi" w:hAnsiTheme="minorHAnsi"/>
        </w:rPr>
        <w:br/>
      </w:r>
      <w:r w:rsidRPr="0000456E">
        <w:rPr>
          <w:rFonts w:asciiTheme="minorHAnsi" w:hAnsiTheme="minorHAnsi"/>
        </w:rPr>
        <w:br/>
        <w:t>Kea Preschool may deploy higher staffing levels where required to meet children's individual needs, support SEND, maintain children's safety and wellbeing, and ensure high-quality interactions. Staffing is organised with consideration of the youngest children present and robust risk assessments.</w:t>
      </w:r>
    </w:p>
    <w:p w14:paraId="7802ADB3" w14:textId="77777777" w:rsidR="00EE001C" w:rsidRPr="0000456E" w:rsidRDefault="00580841" w:rsidP="00130CFC">
      <w:pPr>
        <w:pStyle w:val="NormalWeb"/>
        <w:numPr>
          <w:ilvl w:val="0"/>
          <w:numId w:val="45"/>
        </w:numPr>
        <w:spacing w:line="276" w:lineRule="auto"/>
        <w:rPr>
          <w:rFonts w:asciiTheme="minorHAnsi" w:hAnsiTheme="minorHAnsi" w:cs="Calibri"/>
        </w:rPr>
      </w:pPr>
      <w:proofErr w:type="gramStart"/>
      <w:r w:rsidRPr="0000456E">
        <w:rPr>
          <w:rFonts w:asciiTheme="minorHAnsi" w:hAnsiTheme="minorHAnsi" w:cs="Calibri"/>
        </w:rPr>
        <w:t>3 and 4 year olds</w:t>
      </w:r>
      <w:proofErr w:type="gramEnd"/>
      <w:r w:rsidRPr="0000456E">
        <w:rPr>
          <w:rFonts w:asciiTheme="minorHAnsi" w:hAnsiTheme="minorHAnsi" w:cs="Calibri"/>
        </w:rPr>
        <w:t xml:space="preserve"> – 1:8</w:t>
      </w:r>
    </w:p>
    <w:p w14:paraId="19CEB5AC" w14:textId="77777777" w:rsidR="00EE001C" w:rsidRPr="0000456E" w:rsidRDefault="00017D10" w:rsidP="00130CFC">
      <w:pPr>
        <w:pStyle w:val="NormalWeb"/>
        <w:numPr>
          <w:ilvl w:val="0"/>
          <w:numId w:val="45"/>
        </w:numPr>
        <w:spacing w:line="276" w:lineRule="auto"/>
        <w:rPr>
          <w:rFonts w:asciiTheme="minorHAnsi" w:hAnsiTheme="minorHAnsi" w:cs="Calibri"/>
        </w:rPr>
      </w:pPr>
      <w:r w:rsidRPr="0000456E">
        <w:rPr>
          <w:rFonts w:asciiTheme="minorHAnsi" w:hAnsiTheme="minorHAnsi" w:cs="Calibri"/>
        </w:rPr>
        <w:t>Breakfast and After School Club</w:t>
      </w:r>
      <w:r w:rsidR="00EE001C" w:rsidRPr="0000456E">
        <w:rPr>
          <w:rFonts w:asciiTheme="minorHAnsi" w:hAnsiTheme="minorHAnsi" w:cs="Calibri"/>
        </w:rPr>
        <w:t xml:space="preserve"> –1:</w:t>
      </w:r>
      <w:r w:rsidR="00DA50F4" w:rsidRPr="0000456E">
        <w:rPr>
          <w:rFonts w:asciiTheme="minorHAnsi" w:hAnsiTheme="minorHAnsi" w:cs="Calibri"/>
        </w:rPr>
        <w:t>5</w:t>
      </w:r>
      <w:r w:rsidR="00EE001C" w:rsidRPr="0000456E">
        <w:rPr>
          <w:rFonts w:asciiTheme="minorHAnsi" w:hAnsiTheme="minorHAnsi" w:cs="Calibri"/>
        </w:rPr>
        <w:t xml:space="preserve"> for </w:t>
      </w:r>
      <w:proofErr w:type="gramStart"/>
      <w:r w:rsidR="00EE001C" w:rsidRPr="0000456E">
        <w:rPr>
          <w:rFonts w:asciiTheme="minorHAnsi" w:hAnsiTheme="minorHAnsi" w:cs="Calibri"/>
        </w:rPr>
        <w:t>2 year olds</w:t>
      </w:r>
      <w:proofErr w:type="gramEnd"/>
      <w:r w:rsidR="00EE001C" w:rsidRPr="0000456E">
        <w:rPr>
          <w:rFonts w:asciiTheme="minorHAnsi" w:hAnsiTheme="minorHAnsi" w:cs="Calibri"/>
        </w:rPr>
        <w:t xml:space="preserve"> and 1:8 for </w:t>
      </w:r>
      <w:proofErr w:type="gramStart"/>
      <w:r w:rsidR="00EE001C" w:rsidRPr="0000456E">
        <w:rPr>
          <w:rFonts w:asciiTheme="minorHAnsi" w:hAnsiTheme="minorHAnsi" w:cs="Calibri"/>
        </w:rPr>
        <w:t>3 and 4 year olds</w:t>
      </w:r>
      <w:proofErr w:type="gramEnd"/>
      <w:r w:rsidR="00580841" w:rsidRPr="0000456E">
        <w:rPr>
          <w:rFonts w:asciiTheme="minorHAnsi" w:hAnsiTheme="minorHAnsi" w:cs="Calibri"/>
        </w:rPr>
        <w:t xml:space="preserve"> and 1:10 for school children</w:t>
      </w:r>
      <w:r w:rsidR="00EE001C" w:rsidRPr="0000456E">
        <w:rPr>
          <w:rFonts w:asciiTheme="minorHAnsi" w:hAnsiTheme="minorHAnsi" w:cs="Calibri"/>
        </w:rPr>
        <w:t>.</w:t>
      </w:r>
    </w:p>
    <w:p w14:paraId="2A1C54E3" w14:textId="77777777" w:rsidR="00017D10" w:rsidRPr="0000456E" w:rsidRDefault="00EE001C" w:rsidP="00130CFC">
      <w:pPr>
        <w:pStyle w:val="NormalWeb"/>
        <w:spacing w:line="276" w:lineRule="auto"/>
        <w:rPr>
          <w:rFonts w:asciiTheme="minorHAnsi" w:hAnsiTheme="minorHAnsi" w:cs="Calibri"/>
        </w:rPr>
      </w:pPr>
      <w:r w:rsidRPr="0000456E">
        <w:rPr>
          <w:rFonts w:asciiTheme="minorHAnsi" w:hAnsiTheme="minorHAnsi" w:cs="Calibri"/>
        </w:rPr>
        <w:t>Children may attend for 1 or more sessions</w:t>
      </w:r>
      <w:r w:rsidR="00580841" w:rsidRPr="0000456E">
        <w:rPr>
          <w:rFonts w:asciiTheme="minorHAnsi" w:hAnsiTheme="minorHAnsi" w:cs="Calibri"/>
        </w:rPr>
        <w:t xml:space="preserve"> a week and choose sessions that are suitable for their child.</w:t>
      </w:r>
      <w:r w:rsidRPr="0000456E">
        <w:rPr>
          <w:rFonts w:asciiTheme="minorHAnsi" w:hAnsiTheme="minorHAnsi" w:cs="Calibri"/>
        </w:rPr>
        <w:t xml:space="preserve">  We accept both </w:t>
      </w:r>
      <w:proofErr w:type="gramStart"/>
      <w:r w:rsidRPr="0000456E">
        <w:rPr>
          <w:rFonts w:asciiTheme="minorHAnsi" w:hAnsiTheme="minorHAnsi" w:cs="Calibri"/>
        </w:rPr>
        <w:t>15 and 30 hour</w:t>
      </w:r>
      <w:proofErr w:type="gramEnd"/>
      <w:r w:rsidRPr="0000456E">
        <w:rPr>
          <w:rFonts w:asciiTheme="minorHAnsi" w:hAnsiTheme="minorHAnsi" w:cs="Calibri"/>
        </w:rPr>
        <w:t xml:space="preserve"> funding. </w:t>
      </w:r>
    </w:p>
    <w:p w14:paraId="1BF1544B" w14:textId="77777777" w:rsidR="00EE001C" w:rsidRPr="0000456E" w:rsidRDefault="00EE001C" w:rsidP="00130CFC">
      <w:pPr>
        <w:pStyle w:val="NormalWeb"/>
        <w:spacing w:line="276" w:lineRule="auto"/>
        <w:rPr>
          <w:rFonts w:asciiTheme="minorHAnsi" w:hAnsiTheme="minorHAnsi" w:cs="Calibri"/>
          <w:b/>
          <w:u w:val="single"/>
        </w:rPr>
      </w:pPr>
      <w:r w:rsidRPr="0000456E">
        <w:rPr>
          <w:rFonts w:asciiTheme="minorHAnsi" w:hAnsiTheme="minorHAnsi" w:cs="Calibri"/>
          <w:b/>
          <w:u w:val="single"/>
        </w:rPr>
        <w:t>Curriculum</w:t>
      </w:r>
    </w:p>
    <w:p w14:paraId="143B9432" w14:textId="77777777" w:rsidR="00B33322" w:rsidRPr="0000456E" w:rsidRDefault="00580841" w:rsidP="00130CFC">
      <w:pPr>
        <w:pStyle w:val="NormalWeb"/>
        <w:spacing w:line="276" w:lineRule="auto"/>
        <w:rPr>
          <w:rFonts w:asciiTheme="minorHAnsi" w:hAnsiTheme="minorHAnsi" w:cs="Calibri"/>
          <w:color w:val="000000"/>
        </w:rPr>
      </w:pPr>
      <w:r w:rsidRPr="0000456E">
        <w:rPr>
          <w:rFonts w:asciiTheme="minorHAnsi" w:hAnsiTheme="minorHAnsi" w:cs="Calibri"/>
        </w:rPr>
        <w:t>Our curriculum has been revised in line with the new EYFS 202</w:t>
      </w:r>
      <w:r w:rsidR="00130CFC" w:rsidRPr="0000456E">
        <w:rPr>
          <w:rFonts w:asciiTheme="minorHAnsi" w:hAnsiTheme="minorHAnsi" w:cs="Calibri"/>
        </w:rPr>
        <w:t>5</w:t>
      </w:r>
      <w:r w:rsidRPr="0000456E">
        <w:rPr>
          <w:rFonts w:asciiTheme="minorHAnsi" w:hAnsiTheme="minorHAnsi" w:cs="Calibri"/>
        </w:rPr>
        <w:t>.</w:t>
      </w:r>
      <w:r w:rsidR="00017D10" w:rsidRPr="0000456E">
        <w:rPr>
          <w:rFonts w:asciiTheme="minorHAnsi" w:hAnsiTheme="minorHAnsi" w:cs="Calibri"/>
        </w:rPr>
        <w:t xml:space="preserve"> </w:t>
      </w:r>
      <w:r w:rsidR="00B33322" w:rsidRPr="0000456E">
        <w:rPr>
          <w:rFonts w:asciiTheme="minorHAnsi" w:hAnsiTheme="minorHAnsi" w:cs="Calibri"/>
          <w:color w:val="000000"/>
        </w:rPr>
        <w:t xml:space="preserve">We adhere to the statutory framework for the EYFS - </w:t>
      </w:r>
      <w:hyperlink r:id="rId8" w:history="1">
        <w:r w:rsidR="00C93D04" w:rsidRPr="0000456E">
          <w:rPr>
            <w:rStyle w:val="Hyperlink"/>
            <w:rFonts w:asciiTheme="minorHAnsi" w:hAnsiTheme="minorHAnsi" w:cs="Calibri"/>
          </w:rPr>
          <w:t>early-years-foundation-stage-framework - Follow-Link</w:t>
        </w:r>
      </w:hyperlink>
      <w:r w:rsidR="00DA50F4" w:rsidRPr="0000456E">
        <w:rPr>
          <w:rFonts w:asciiTheme="minorHAnsi" w:hAnsiTheme="minorHAnsi" w:cs="Calibri"/>
          <w:color w:val="000000"/>
        </w:rPr>
        <w:t xml:space="preserve"> (effective 1st </w:t>
      </w:r>
      <w:r w:rsidR="00130CFC" w:rsidRPr="0000456E">
        <w:rPr>
          <w:rFonts w:asciiTheme="minorHAnsi" w:hAnsiTheme="minorHAnsi" w:cs="Calibri"/>
          <w:color w:val="000000"/>
        </w:rPr>
        <w:t>September 2025</w:t>
      </w:r>
      <w:r w:rsidR="00DA50F4" w:rsidRPr="0000456E">
        <w:rPr>
          <w:rFonts w:asciiTheme="minorHAnsi" w:hAnsiTheme="minorHAnsi" w:cs="Calibri"/>
          <w:color w:val="000000"/>
        </w:rPr>
        <w:t>)</w:t>
      </w:r>
    </w:p>
    <w:p w14:paraId="4CB0F890" w14:textId="77777777" w:rsidR="00617A57" w:rsidRPr="0000456E" w:rsidRDefault="0061435D" w:rsidP="00130CFC">
      <w:pPr>
        <w:pStyle w:val="NormalWeb"/>
        <w:spacing w:line="276" w:lineRule="auto"/>
        <w:rPr>
          <w:rFonts w:asciiTheme="minorHAnsi" w:hAnsiTheme="minorHAnsi" w:cs="Calibri"/>
          <w:color w:val="000000"/>
        </w:rPr>
      </w:pPr>
      <w:r w:rsidRPr="0000456E">
        <w:rPr>
          <w:rFonts w:asciiTheme="minorHAnsi" w:hAnsiTheme="minorHAnsi" w:cs="Calibri"/>
          <w:noProof/>
          <w:color w:val="000000"/>
        </w:rPr>
        <w:lastRenderedPageBreak/>
        <w:drawing>
          <wp:inline distT="0" distB="0" distL="0" distR="0" wp14:anchorId="66D7D1F9" wp14:editId="009F2550">
            <wp:extent cx="2693670" cy="331533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3670" cy="3315335"/>
                    </a:xfrm>
                    <a:prstGeom prst="rect">
                      <a:avLst/>
                    </a:prstGeom>
                    <a:noFill/>
                    <a:ln>
                      <a:noFill/>
                    </a:ln>
                  </pic:spPr>
                </pic:pic>
              </a:graphicData>
            </a:graphic>
          </wp:inline>
        </w:drawing>
      </w:r>
    </w:p>
    <w:p w14:paraId="3C3C8135" w14:textId="77777777" w:rsidR="00414F7E" w:rsidRPr="0000456E" w:rsidRDefault="00B33322" w:rsidP="00130CFC">
      <w:pPr>
        <w:pStyle w:val="NormalWeb"/>
        <w:spacing w:line="276" w:lineRule="auto"/>
        <w:rPr>
          <w:rFonts w:asciiTheme="minorHAnsi" w:hAnsiTheme="minorHAnsi" w:cs="Calibri"/>
        </w:rPr>
      </w:pPr>
      <w:r w:rsidRPr="0000456E">
        <w:rPr>
          <w:rFonts w:asciiTheme="minorHAnsi" w:hAnsiTheme="minorHAnsi" w:cs="Calibri"/>
          <w:b/>
          <w:bCs/>
          <w:color w:val="000000"/>
          <w:bdr w:val="none" w:sz="0" w:space="0" w:color="auto" w:frame="1"/>
        </w:rPr>
        <w:t> </w:t>
      </w:r>
      <w:r w:rsidR="00DA50F4" w:rsidRPr="0000456E">
        <w:rPr>
          <w:rFonts w:asciiTheme="minorHAnsi" w:hAnsiTheme="minorHAnsi" w:cs="Calibri"/>
          <w:color w:val="000000"/>
        </w:rPr>
        <w:t>The setting uses</w:t>
      </w:r>
      <w:r w:rsidRPr="0000456E">
        <w:rPr>
          <w:rFonts w:asciiTheme="minorHAnsi" w:hAnsiTheme="minorHAnsi" w:cs="Calibri"/>
          <w:color w:val="000000"/>
        </w:rPr>
        <w:t xml:space="preserve"> supplementary materials to support our curriculum e.g.</w:t>
      </w:r>
      <w:r w:rsidRPr="0000456E">
        <w:rPr>
          <w:rFonts w:asciiTheme="minorHAnsi" w:hAnsiTheme="minorHAnsi" w:cs="Calibri"/>
        </w:rPr>
        <w:t> </w:t>
      </w:r>
      <w:hyperlink r:id="rId10" w:tgtFrame="_blank" w:history="1">
        <w:r w:rsidRPr="0000456E">
          <w:rPr>
            <w:rStyle w:val="Hyperlink"/>
            <w:rFonts w:asciiTheme="minorHAnsi" w:hAnsiTheme="minorHAnsi" w:cs="Calibri"/>
            <w:b/>
            <w:bCs/>
            <w:color w:val="auto"/>
            <w:u w:val="none"/>
            <w:bdr w:val="none" w:sz="0" w:space="0" w:color="auto" w:frame="1"/>
          </w:rPr>
          <w:t>Development matters</w:t>
        </w:r>
      </w:hyperlink>
      <w:r w:rsidRPr="0000456E">
        <w:rPr>
          <w:rFonts w:asciiTheme="minorHAnsi" w:hAnsiTheme="minorHAnsi" w:cs="Calibri"/>
          <w:b/>
          <w:bCs/>
          <w:color w:val="000000"/>
          <w:bdr w:val="none" w:sz="0" w:space="0" w:color="auto" w:frame="1"/>
        </w:rPr>
        <w:t xml:space="preserve">- </w:t>
      </w:r>
      <w:hyperlink r:id="rId11" w:history="1">
        <w:r w:rsidR="00C93D04" w:rsidRPr="0000456E">
          <w:rPr>
            <w:rStyle w:val="Hyperlink"/>
            <w:rFonts w:asciiTheme="minorHAnsi" w:hAnsiTheme="minorHAnsi" w:cs="Calibri"/>
            <w:bCs/>
            <w:bdr w:val="none" w:sz="0" w:space="0" w:color="auto" w:frame="1"/>
          </w:rPr>
          <w:t>Development_Matters_Report_and_illustrations_web__2_.pdf - - Follow-Link</w:t>
        </w:r>
      </w:hyperlink>
      <w:r w:rsidR="009E7509" w:rsidRPr="0000456E">
        <w:rPr>
          <w:rFonts w:asciiTheme="minorHAnsi" w:hAnsiTheme="minorHAnsi" w:cs="Calibri"/>
          <w:bCs/>
          <w:color w:val="000000"/>
          <w:bdr w:val="none" w:sz="0" w:space="0" w:color="auto" w:frame="1"/>
        </w:rPr>
        <w:t xml:space="preserve"> </w:t>
      </w:r>
      <w:r w:rsidRPr="0000456E">
        <w:rPr>
          <w:rFonts w:asciiTheme="minorHAnsi" w:hAnsiTheme="minorHAnsi" w:cs="Calibri"/>
          <w:color w:val="000000"/>
        </w:rPr>
        <w:t xml:space="preserve">and </w:t>
      </w:r>
      <w:r w:rsidRPr="0000456E">
        <w:rPr>
          <w:rFonts w:asciiTheme="minorHAnsi" w:hAnsiTheme="minorHAnsi" w:cs="Calibri"/>
          <w:b/>
          <w:color w:val="000000"/>
        </w:rPr>
        <w:t>birth to 5</w:t>
      </w:r>
      <w:r w:rsidRPr="0000456E">
        <w:rPr>
          <w:rFonts w:asciiTheme="minorHAnsi" w:hAnsiTheme="minorHAnsi" w:cs="Calibri"/>
          <w:color w:val="000000"/>
        </w:rPr>
        <w:t xml:space="preserve"> matters - </w:t>
      </w:r>
      <w:hyperlink r:id="rId12" w:history="1">
        <w:r w:rsidR="00DA50F4" w:rsidRPr="0000456E">
          <w:rPr>
            <w:rStyle w:val="Hyperlink"/>
            <w:rFonts w:asciiTheme="minorHAnsi" w:hAnsiTheme="minorHAnsi" w:cs="Calibri"/>
          </w:rPr>
          <w:t>https://birthto5matters.org.uk</w:t>
        </w:r>
      </w:hyperlink>
      <w:r w:rsidR="00DA50F4" w:rsidRPr="0000456E">
        <w:rPr>
          <w:rFonts w:asciiTheme="minorHAnsi" w:hAnsiTheme="minorHAnsi" w:cs="Calibri"/>
        </w:rPr>
        <w:t xml:space="preserve"> </w:t>
      </w:r>
    </w:p>
    <w:p w14:paraId="7835A05F" w14:textId="77777777" w:rsidR="00414F7E" w:rsidRPr="0000456E" w:rsidRDefault="00414F7E" w:rsidP="00130CFC">
      <w:pPr>
        <w:pStyle w:val="NormalWeb"/>
        <w:spacing w:before="0" w:beforeAutospacing="0" w:line="276" w:lineRule="auto"/>
        <w:rPr>
          <w:rFonts w:asciiTheme="minorHAnsi" w:hAnsiTheme="minorHAnsi" w:cs="Calibri"/>
          <w:color w:val="333333"/>
        </w:rPr>
      </w:pPr>
      <w:r w:rsidRPr="0000456E">
        <w:rPr>
          <w:rStyle w:val="Strong"/>
          <w:rFonts w:asciiTheme="minorHAnsi" w:hAnsiTheme="minorHAnsi" w:cs="Calibri"/>
          <w:color w:val="000000"/>
        </w:rPr>
        <w:t>Intent</w:t>
      </w:r>
    </w:p>
    <w:p w14:paraId="3C565FB6"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 xml:space="preserve">Being curious and playful is at the heart of what we do at Kea Preschool. Highly skilled staff ensure that all learning opportunities take place in a safe and nurturing learning environment that fosters the development of each child’s unique potential. We believe that all children have the right to shine! Within our rural, happy and enriching preschool, children can reach for the stars! It is our intent to support all children to become independent and collaborative </w:t>
      </w:r>
      <w:proofErr w:type="gramStart"/>
      <w:r w:rsidRPr="0000456E">
        <w:rPr>
          <w:rFonts w:asciiTheme="minorHAnsi" w:hAnsiTheme="minorHAnsi" w:cs="Calibri"/>
        </w:rPr>
        <w:t>learners</w:t>
      </w:r>
      <w:proofErr w:type="gramEnd"/>
      <w:r w:rsidRPr="0000456E">
        <w:rPr>
          <w:rFonts w:asciiTheme="minorHAnsi" w:hAnsiTheme="minorHAnsi" w:cs="Calibri"/>
        </w:rPr>
        <w:t xml:space="preserve"> and we encourage every child to be skilful communicators who </w:t>
      </w:r>
      <w:proofErr w:type="gramStart"/>
      <w:r w:rsidR="00242D3E" w:rsidRPr="0000456E">
        <w:rPr>
          <w:rFonts w:asciiTheme="minorHAnsi" w:hAnsiTheme="minorHAnsi" w:cs="Calibri"/>
        </w:rPr>
        <w:t xml:space="preserve">are </w:t>
      </w:r>
      <w:r w:rsidRPr="0000456E">
        <w:rPr>
          <w:rFonts w:asciiTheme="minorHAnsi" w:hAnsiTheme="minorHAnsi" w:cs="Calibri"/>
        </w:rPr>
        <w:t>able to</w:t>
      </w:r>
      <w:proofErr w:type="gramEnd"/>
      <w:r w:rsidRPr="0000456E">
        <w:rPr>
          <w:rFonts w:asciiTheme="minorHAnsi" w:hAnsiTheme="minorHAnsi" w:cs="Calibri"/>
        </w:rPr>
        <w:t xml:space="preserve"> form connections with others through language and play.</w:t>
      </w:r>
    </w:p>
    <w:p w14:paraId="58A2A50E" w14:textId="77777777" w:rsidR="00414F7E" w:rsidRPr="0000456E" w:rsidRDefault="00414F7E" w:rsidP="00130CFC">
      <w:pPr>
        <w:pStyle w:val="NormalWeb"/>
        <w:spacing w:before="0" w:beforeAutospacing="0" w:line="276" w:lineRule="auto"/>
        <w:rPr>
          <w:rFonts w:asciiTheme="minorHAnsi" w:hAnsiTheme="minorHAnsi" w:cs="Calibri"/>
        </w:rPr>
      </w:pPr>
      <w:r w:rsidRPr="0000456E">
        <w:rPr>
          <w:rFonts w:asciiTheme="minorHAnsi" w:hAnsiTheme="minorHAnsi" w:cs="Calibri"/>
        </w:rPr>
        <w:t>At Kea Preschool, our aim is:</w:t>
      </w:r>
    </w:p>
    <w:p w14:paraId="72A2DF0D"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To provide high quality education and an environment which is happy, safe and secure</w:t>
      </w:r>
      <w:r w:rsidR="00242D3E" w:rsidRPr="0000456E">
        <w:rPr>
          <w:rFonts w:asciiTheme="minorHAnsi" w:hAnsiTheme="minorHAnsi" w:cs="Calibri"/>
        </w:rPr>
        <w:t xml:space="preserve">, and </w:t>
      </w:r>
      <w:r w:rsidRPr="0000456E">
        <w:rPr>
          <w:rFonts w:asciiTheme="minorHAnsi" w:hAnsiTheme="minorHAnsi" w:cs="Calibri"/>
        </w:rPr>
        <w:t xml:space="preserve">which allows children </w:t>
      </w:r>
      <w:r w:rsidR="00242D3E" w:rsidRPr="0000456E">
        <w:rPr>
          <w:rFonts w:asciiTheme="minorHAnsi" w:hAnsiTheme="minorHAnsi" w:cs="Calibri"/>
        </w:rPr>
        <w:t xml:space="preserve">to </w:t>
      </w:r>
      <w:r w:rsidRPr="0000456E">
        <w:rPr>
          <w:rFonts w:asciiTheme="minorHAnsi" w:hAnsiTheme="minorHAnsi" w:cs="Calibri"/>
        </w:rPr>
        <w:t>develop a love of learning.</w:t>
      </w:r>
    </w:p>
    <w:p w14:paraId="6D53F52C"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 xml:space="preserve">To support children’s development of self-esteem, confidence, security and independence </w:t>
      </w:r>
      <w:proofErr w:type="gramStart"/>
      <w:r w:rsidR="00242D3E" w:rsidRPr="0000456E">
        <w:rPr>
          <w:rFonts w:asciiTheme="minorHAnsi" w:hAnsiTheme="minorHAnsi" w:cs="Calibri"/>
        </w:rPr>
        <w:t xml:space="preserve">in order </w:t>
      </w:r>
      <w:r w:rsidRPr="0000456E">
        <w:rPr>
          <w:rFonts w:asciiTheme="minorHAnsi" w:hAnsiTheme="minorHAnsi" w:cs="Calibri"/>
        </w:rPr>
        <w:t>to</w:t>
      </w:r>
      <w:proofErr w:type="gramEnd"/>
      <w:r w:rsidRPr="0000456E">
        <w:rPr>
          <w:rFonts w:asciiTheme="minorHAnsi" w:hAnsiTheme="minorHAnsi" w:cs="Calibri"/>
        </w:rPr>
        <w:t xml:space="preserve"> promote their emotional wellbeing.</w:t>
      </w:r>
    </w:p>
    <w:p w14:paraId="48F19823"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To encourage children to care for, enjoy and show interest in the world around them.</w:t>
      </w:r>
    </w:p>
    <w:p w14:paraId="776659FE"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 xml:space="preserve">To work in partnership with parents and carers, creating a preschool which feels like </w:t>
      </w:r>
      <w:r w:rsidR="00242D3E" w:rsidRPr="0000456E">
        <w:rPr>
          <w:rFonts w:asciiTheme="minorHAnsi" w:hAnsiTheme="minorHAnsi" w:cs="Calibri"/>
        </w:rPr>
        <w:t xml:space="preserve">a home from </w:t>
      </w:r>
      <w:r w:rsidRPr="0000456E">
        <w:rPr>
          <w:rFonts w:asciiTheme="minorHAnsi" w:hAnsiTheme="minorHAnsi" w:cs="Calibri"/>
        </w:rPr>
        <w:t>home</w:t>
      </w:r>
      <w:r w:rsidR="00242D3E" w:rsidRPr="0000456E">
        <w:rPr>
          <w:rFonts w:asciiTheme="minorHAnsi" w:hAnsiTheme="minorHAnsi" w:cs="Calibri"/>
        </w:rPr>
        <w:t>,</w:t>
      </w:r>
      <w:r w:rsidRPr="0000456E">
        <w:rPr>
          <w:rFonts w:asciiTheme="minorHAnsi" w:hAnsiTheme="minorHAnsi" w:cs="Calibri"/>
        </w:rPr>
        <w:t xml:space="preserve"> </w:t>
      </w:r>
      <w:r w:rsidR="00242D3E" w:rsidRPr="0000456E">
        <w:rPr>
          <w:rFonts w:asciiTheme="minorHAnsi" w:hAnsiTheme="minorHAnsi" w:cs="Calibri"/>
        </w:rPr>
        <w:t xml:space="preserve">providing an extended family environment </w:t>
      </w:r>
      <w:proofErr w:type="gramStart"/>
      <w:r w:rsidR="00242D3E" w:rsidRPr="0000456E">
        <w:rPr>
          <w:rFonts w:asciiTheme="minorHAnsi" w:hAnsiTheme="minorHAnsi" w:cs="Calibri"/>
        </w:rPr>
        <w:t xml:space="preserve">in order </w:t>
      </w:r>
      <w:r w:rsidRPr="0000456E">
        <w:rPr>
          <w:rFonts w:asciiTheme="minorHAnsi" w:hAnsiTheme="minorHAnsi" w:cs="Calibri"/>
        </w:rPr>
        <w:t>to</w:t>
      </w:r>
      <w:proofErr w:type="gramEnd"/>
      <w:r w:rsidRPr="0000456E">
        <w:rPr>
          <w:rFonts w:asciiTheme="minorHAnsi" w:hAnsiTheme="minorHAnsi" w:cs="Calibri"/>
        </w:rPr>
        <w:t xml:space="preserve"> ensure that every child can get the most benefit from their early years education</w:t>
      </w:r>
      <w:r w:rsidR="00242D3E" w:rsidRPr="0000456E">
        <w:rPr>
          <w:rFonts w:asciiTheme="minorHAnsi" w:hAnsiTheme="minorHAnsi" w:cs="Calibri"/>
        </w:rPr>
        <w:t xml:space="preserve"> and have the best start in life.</w:t>
      </w:r>
    </w:p>
    <w:p w14:paraId="2C9758F7"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lastRenderedPageBreak/>
        <w:t>To support diversity and equality</w:t>
      </w:r>
      <w:r w:rsidR="00242D3E" w:rsidRPr="0000456E">
        <w:rPr>
          <w:rFonts w:asciiTheme="minorHAnsi" w:hAnsiTheme="minorHAnsi" w:cs="Calibri"/>
        </w:rPr>
        <w:t>,</w:t>
      </w:r>
      <w:r w:rsidRPr="0000456E">
        <w:rPr>
          <w:rFonts w:asciiTheme="minorHAnsi" w:hAnsiTheme="minorHAnsi" w:cs="Calibri"/>
        </w:rPr>
        <w:t xml:space="preserve"> welcom</w:t>
      </w:r>
      <w:r w:rsidR="00242D3E" w:rsidRPr="0000456E">
        <w:rPr>
          <w:rFonts w:asciiTheme="minorHAnsi" w:hAnsiTheme="minorHAnsi" w:cs="Calibri"/>
        </w:rPr>
        <w:t>ing</w:t>
      </w:r>
      <w:r w:rsidRPr="0000456E">
        <w:rPr>
          <w:rFonts w:asciiTheme="minorHAnsi" w:hAnsiTheme="minorHAnsi" w:cs="Calibri"/>
        </w:rPr>
        <w:t xml:space="preserve"> all childre</w:t>
      </w:r>
      <w:r w:rsidR="00242D3E" w:rsidRPr="0000456E">
        <w:rPr>
          <w:rFonts w:asciiTheme="minorHAnsi" w:hAnsiTheme="minorHAnsi" w:cs="Calibri"/>
        </w:rPr>
        <w:t>n and</w:t>
      </w:r>
      <w:r w:rsidRPr="0000456E">
        <w:rPr>
          <w:rFonts w:asciiTheme="minorHAnsi" w:hAnsiTheme="minorHAnsi" w:cs="Calibri"/>
        </w:rPr>
        <w:t xml:space="preserve"> recognising that each child’s learning journey is individual and unique.</w:t>
      </w:r>
    </w:p>
    <w:p w14:paraId="453CC097" w14:textId="77777777" w:rsidR="00414F7E" w:rsidRPr="0000456E" w:rsidRDefault="00414F7E" w:rsidP="00130CFC">
      <w:pPr>
        <w:pStyle w:val="NormalWeb"/>
        <w:spacing w:before="0" w:beforeAutospacing="0" w:after="300" w:afterAutospacing="0" w:line="276" w:lineRule="auto"/>
        <w:rPr>
          <w:rFonts w:asciiTheme="minorHAnsi" w:hAnsiTheme="minorHAnsi" w:cs="Calibri"/>
        </w:rPr>
      </w:pPr>
      <w:r w:rsidRPr="0000456E">
        <w:rPr>
          <w:rFonts w:asciiTheme="minorHAnsi" w:hAnsiTheme="minorHAnsi" w:cs="Calibri"/>
        </w:rPr>
        <w:t>To equip our children with skills for learning, life and work,</w:t>
      </w:r>
      <w:r w:rsidR="00242D3E" w:rsidRPr="0000456E">
        <w:rPr>
          <w:rFonts w:asciiTheme="minorHAnsi" w:hAnsiTheme="minorHAnsi" w:cs="Calibri"/>
        </w:rPr>
        <w:t xml:space="preserve"> skills to be able to </w:t>
      </w:r>
      <w:r w:rsidRPr="0000456E">
        <w:rPr>
          <w:rFonts w:asciiTheme="minorHAnsi" w:hAnsiTheme="minorHAnsi" w:cs="Calibri"/>
        </w:rPr>
        <w:t>actively grasp, follow their dreams and reach for the stars!</w:t>
      </w:r>
    </w:p>
    <w:p w14:paraId="46B537EC" w14:textId="77777777" w:rsidR="00414F7E" w:rsidRPr="0000456E" w:rsidRDefault="00414F7E" w:rsidP="00130CFC">
      <w:pPr>
        <w:pStyle w:val="NormalWeb"/>
        <w:spacing w:before="0" w:beforeAutospacing="0" w:line="276" w:lineRule="auto"/>
        <w:rPr>
          <w:rFonts w:asciiTheme="minorHAnsi" w:hAnsiTheme="minorHAnsi" w:cs="Calibri"/>
          <w:color w:val="333333"/>
        </w:rPr>
      </w:pPr>
      <w:r w:rsidRPr="0000456E">
        <w:rPr>
          <w:rStyle w:val="Strong"/>
          <w:rFonts w:asciiTheme="minorHAnsi" w:hAnsiTheme="minorHAnsi" w:cs="Calibri"/>
          <w:color w:val="000000"/>
        </w:rPr>
        <w:t>Implementation</w:t>
      </w:r>
    </w:p>
    <w:p w14:paraId="312F351F" w14:textId="77777777" w:rsidR="00414F7E" w:rsidRPr="0000456E" w:rsidRDefault="00414F7E" w:rsidP="00130CFC">
      <w:pPr>
        <w:pStyle w:val="NormalWeb"/>
        <w:spacing w:before="0" w:beforeAutospacing="0" w:line="276" w:lineRule="auto"/>
        <w:rPr>
          <w:rFonts w:asciiTheme="minorHAnsi" w:hAnsiTheme="minorHAnsi" w:cs="Calibri"/>
          <w:color w:val="333333"/>
        </w:rPr>
      </w:pPr>
      <w:r w:rsidRPr="0000456E">
        <w:rPr>
          <w:rFonts w:asciiTheme="minorHAnsi" w:hAnsiTheme="minorHAnsi" w:cs="Calibri"/>
          <w:color w:val="000000"/>
        </w:rPr>
        <w:t xml:space="preserve">At Kea Preschool, we follow the Statutory Framework for the Early Years Foundation Stage. This framework sets the standards that must be met to ensure that children learn and develop well and are kept healthy and safe. It promotes teaching and learning to ensure children’s </w:t>
      </w:r>
      <w:r w:rsidR="00242D3E" w:rsidRPr="0000456E">
        <w:rPr>
          <w:rFonts w:asciiTheme="minorHAnsi" w:hAnsiTheme="minorHAnsi" w:cs="Calibri"/>
          <w:color w:val="000000"/>
        </w:rPr>
        <w:t>‘</w:t>
      </w:r>
      <w:r w:rsidRPr="0000456E">
        <w:rPr>
          <w:rFonts w:asciiTheme="minorHAnsi" w:hAnsiTheme="minorHAnsi" w:cs="Calibri"/>
          <w:color w:val="000000"/>
        </w:rPr>
        <w:t>school readiness’ and gives children the broad range of knowledge and skills that provide the right foundation for good future progress through life.</w:t>
      </w:r>
    </w:p>
    <w:p w14:paraId="7B15BEAC" w14:textId="77777777" w:rsidR="00414F7E" w:rsidRPr="0000456E" w:rsidRDefault="00414F7E" w:rsidP="00130CFC">
      <w:pPr>
        <w:pStyle w:val="NormalWeb"/>
        <w:spacing w:before="0" w:beforeAutospacing="0" w:line="276" w:lineRule="auto"/>
        <w:rPr>
          <w:rFonts w:asciiTheme="minorHAnsi" w:hAnsiTheme="minorHAnsi" w:cs="Calibri"/>
          <w:color w:val="000000"/>
        </w:rPr>
      </w:pPr>
      <w:r w:rsidRPr="0000456E">
        <w:rPr>
          <w:rFonts w:asciiTheme="minorHAnsi" w:hAnsiTheme="minorHAnsi" w:cs="Calibri"/>
          <w:color w:val="000000"/>
        </w:rPr>
        <w:t>Our curriculum</w:t>
      </w:r>
      <w:r w:rsidR="00EE3ACB" w:rsidRPr="0000456E">
        <w:rPr>
          <w:rFonts w:asciiTheme="minorHAnsi" w:hAnsiTheme="minorHAnsi" w:cs="Calibri"/>
          <w:color w:val="000000"/>
        </w:rPr>
        <w:t xml:space="preserve"> goals are</w:t>
      </w:r>
      <w:r w:rsidRPr="0000456E">
        <w:rPr>
          <w:rFonts w:asciiTheme="minorHAnsi" w:hAnsiTheme="minorHAnsi" w:cs="Calibri"/>
          <w:color w:val="000000"/>
        </w:rPr>
        <w:t xml:space="preserve"> planned considering children’s starting points and their interests and allows us to create challenging, meaningful and memorable experiences for every learner. </w:t>
      </w:r>
      <w:r w:rsidR="005C00A5" w:rsidRPr="0000456E">
        <w:rPr>
          <w:rFonts w:asciiTheme="minorHAnsi" w:hAnsiTheme="minorHAnsi" w:cs="Calibri"/>
          <w:color w:val="000000"/>
        </w:rPr>
        <w:t>Our curriculum</w:t>
      </w:r>
      <w:r w:rsidRPr="0000456E">
        <w:rPr>
          <w:rFonts w:asciiTheme="minorHAnsi" w:hAnsiTheme="minorHAnsi" w:cs="Calibri"/>
          <w:color w:val="000000"/>
        </w:rPr>
        <w:t xml:space="preserve"> is ambitious and is designed to give all children the knowledge, self-belief and cultural capital they need to succeed in life.</w:t>
      </w:r>
    </w:p>
    <w:p w14:paraId="0C40D994" w14:textId="77777777" w:rsidR="00EE3ACB" w:rsidRPr="0000456E" w:rsidRDefault="00414F7E" w:rsidP="00130CFC">
      <w:pPr>
        <w:pStyle w:val="NormalWeb"/>
        <w:spacing w:before="0" w:beforeAutospacing="0" w:line="276" w:lineRule="auto"/>
        <w:rPr>
          <w:rFonts w:asciiTheme="minorHAnsi" w:hAnsiTheme="minorHAnsi" w:cs="Calibri"/>
          <w:color w:val="333333"/>
        </w:rPr>
      </w:pPr>
      <w:r w:rsidRPr="0000456E">
        <w:rPr>
          <w:rFonts w:asciiTheme="minorHAnsi" w:hAnsiTheme="minorHAnsi" w:cs="Calibri"/>
        </w:rPr>
        <w:t xml:space="preserve">At Kea Preschool we allow children to lead their own learning through </w:t>
      </w:r>
      <w:r w:rsidR="005C00A5" w:rsidRPr="0000456E">
        <w:rPr>
          <w:rFonts w:asciiTheme="minorHAnsi" w:hAnsiTheme="minorHAnsi" w:cs="Calibri"/>
        </w:rPr>
        <w:t>‘</w:t>
      </w:r>
      <w:r w:rsidRPr="0000456E">
        <w:rPr>
          <w:rFonts w:asciiTheme="minorHAnsi" w:hAnsiTheme="minorHAnsi" w:cs="Calibri"/>
        </w:rPr>
        <w:t xml:space="preserve">In </w:t>
      </w:r>
      <w:r w:rsidR="00EE3ACB" w:rsidRPr="0000456E">
        <w:rPr>
          <w:rFonts w:asciiTheme="minorHAnsi" w:hAnsiTheme="minorHAnsi" w:cs="Calibri"/>
        </w:rPr>
        <w:t>the</w:t>
      </w:r>
      <w:r w:rsidRPr="0000456E">
        <w:rPr>
          <w:rFonts w:asciiTheme="minorHAnsi" w:hAnsiTheme="minorHAnsi" w:cs="Calibri"/>
        </w:rPr>
        <w:t xml:space="preserve"> Moment Planning</w:t>
      </w:r>
      <w:r w:rsidR="005C00A5" w:rsidRPr="0000456E">
        <w:rPr>
          <w:rFonts w:asciiTheme="minorHAnsi" w:hAnsiTheme="minorHAnsi" w:cs="Calibri"/>
        </w:rPr>
        <w:t>’</w:t>
      </w:r>
      <w:r w:rsidRPr="0000456E">
        <w:rPr>
          <w:rFonts w:asciiTheme="minorHAnsi" w:hAnsiTheme="minorHAnsi" w:cs="Calibri"/>
        </w:rPr>
        <w:t xml:space="preserve">. Staff facilitate and extend children’s learning through observations and play. We value that every child is </w:t>
      </w:r>
      <w:r w:rsidR="00EE3ACB" w:rsidRPr="0000456E">
        <w:rPr>
          <w:rFonts w:asciiTheme="minorHAnsi" w:hAnsiTheme="minorHAnsi" w:cs="Calibri"/>
        </w:rPr>
        <w:t>different,</w:t>
      </w:r>
      <w:r w:rsidRPr="0000456E">
        <w:rPr>
          <w:rFonts w:asciiTheme="minorHAnsi" w:hAnsiTheme="minorHAnsi" w:cs="Calibri"/>
        </w:rPr>
        <w:t xml:space="preserve"> and all have different </w:t>
      </w:r>
      <w:r w:rsidR="00EE3ACB" w:rsidRPr="0000456E">
        <w:rPr>
          <w:rFonts w:asciiTheme="minorHAnsi" w:hAnsiTheme="minorHAnsi" w:cs="Calibri"/>
        </w:rPr>
        <w:t>interests,</w:t>
      </w:r>
      <w:r w:rsidRPr="0000456E">
        <w:rPr>
          <w:rFonts w:asciiTheme="minorHAnsi" w:hAnsiTheme="minorHAnsi" w:cs="Calibri"/>
        </w:rPr>
        <w:t xml:space="preserve"> and this is where our </w:t>
      </w:r>
      <w:proofErr w:type="gramStart"/>
      <w:r w:rsidRPr="0000456E">
        <w:rPr>
          <w:rFonts w:asciiTheme="minorHAnsi" w:hAnsiTheme="minorHAnsi" w:cs="Calibri"/>
        </w:rPr>
        <w:t>Key</w:t>
      </w:r>
      <w:proofErr w:type="gramEnd"/>
      <w:r w:rsidRPr="0000456E">
        <w:rPr>
          <w:rFonts w:asciiTheme="minorHAnsi" w:hAnsiTheme="minorHAnsi" w:cs="Calibri"/>
        </w:rPr>
        <w:t xml:space="preserve"> person system comes into effect. Key persons build up strong relationships and plan next steps for children around their interest</w:t>
      </w:r>
      <w:r w:rsidR="005C00A5" w:rsidRPr="0000456E">
        <w:rPr>
          <w:rFonts w:asciiTheme="minorHAnsi" w:hAnsiTheme="minorHAnsi" w:cs="Calibri"/>
        </w:rPr>
        <w:t>s</w:t>
      </w:r>
      <w:r w:rsidRPr="0000456E">
        <w:rPr>
          <w:rFonts w:asciiTheme="minorHAnsi" w:hAnsiTheme="minorHAnsi" w:cs="Calibri"/>
        </w:rPr>
        <w:t xml:space="preserve">.   </w:t>
      </w:r>
      <w:r w:rsidRPr="0000456E">
        <w:rPr>
          <w:rFonts w:asciiTheme="minorHAnsi" w:hAnsiTheme="minorHAnsi" w:cs="Calibri"/>
          <w:color w:val="000000"/>
        </w:rPr>
        <w:t>Staff ensure children</w:t>
      </w:r>
      <w:r w:rsidR="0042189F" w:rsidRPr="0000456E">
        <w:rPr>
          <w:rFonts w:asciiTheme="minorHAnsi" w:hAnsiTheme="minorHAnsi" w:cs="Calibri"/>
          <w:color w:val="000000"/>
        </w:rPr>
        <w:t xml:space="preserve"> l</w:t>
      </w:r>
      <w:r w:rsidRPr="0000456E">
        <w:rPr>
          <w:rFonts w:asciiTheme="minorHAnsi" w:hAnsiTheme="minorHAnsi" w:cs="Calibri"/>
          <w:color w:val="000000"/>
        </w:rPr>
        <w:t xml:space="preserve">earn whilst indoors and outdoors in our enriched environment. </w:t>
      </w:r>
    </w:p>
    <w:p w14:paraId="2EE7B771" w14:textId="77777777" w:rsidR="00EE3ACB" w:rsidRPr="0000456E" w:rsidRDefault="00EE3ACB" w:rsidP="00130CFC">
      <w:pPr>
        <w:pStyle w:val="NormalWeb"/>
        <w:spacing w:line="276" w:lineRule="auto"/>
        <w:rPr>
          <w:rFonts w:asciiTheme="minorHAnsi" w:hAnsiTheme="minorHAnsi" w:cs="Calibri"/>
        </w:rPr>
      </w:pPr>
      <w:r w:rsidRPr="0000456E">
        <w:rPr>
          <w:rFonts w:asciiTheme="minorHAnsi" w:hAnsiTheme="minorHAnsi" w:cs="Calibri"/>
        </w:rPr>
        <w:t>There is a balance of child initiated and adult led learning.  Adults are skilled at making learning explicit when children are following their own interests. ‘</w:t>
      </w:r>
      <w:r w:rsidR="005C00A5" w:rsidRPr="0000456E">
        <w:rPr>
          <w:rFonts w:asciiTheme="minorHAnsi" w:hAnsiTheme="minorHAnsi" w:cs="Calibri"/>
        </w:rPr>
        <w:t>T</w:t>
      </w:r>
      <w:r w:rsidRPr="0000456E">
        <w:rPr>
          <w:rFonts w:asciiTheme="minorHAnsi" w:hAnsiTheme="minorHAnsi" w:cs="Calibri"/>
        </w:rPr>
        <w:t>eachable/wow moments’</w:t>
      </w:r>
      <w:r w:rsidR="005C00A5" w:rsidRPr="0000456E">
        <w:rPr>
          <w:rFonts w:asciiTheme="minorHAnsi" w:hAnsiTheme="minorHAnsi" w:cs="Calibri"/>
        </w:rPr>
        <w:t xml:space="preserve"> are </w:t>
      </w:r>
      <w:r w:rsidRPr="0000456E">
        <w:rPr>
          <w:rFonts w:asciiTheme="minorHAnsi" w:hAnsiTheme="minorHAnsi" w:cs="Calibri"/>
        </w:rPr>
        <w:t xml:space="preserve">used with care </w:t>
      </w:r>
      <w:proofErr w:type="gramStart"/>
      <w:r w:rsidR="005C00A5" w:rsidRPr="0000456E">
        <w:rPr>
          <w:rFonts w:asciiTheme="minorHAnsi" w:hAnsiTheme="minorHAnsi" w:cs="Calibri"/>
        </w:rPr>
        <w:t>in order</w:t>
      </w:r>
      <w:r w:rsidRPr="0000456E">
        <w:rPr>
          <w:rFonts w:asciiTheme="minorHAnsi" w:hAnsiTheme="minorHAnsi" w:cs="Calibri"/>
        </w:rPr>
        <w:t xml:space="preserve"> to</w:t>
      </w:r>
      <w:proofErr w:type="gramEnd"/>
      <w:r w:rsidRPr="0000456E">
        <w:rPr>
          <w:rFonts w:asciiTheme="minorHAnsi" w:hAnsiTheme="minorHAnsi" w:cs="Calibri"/>
        </w:rPr>
        <w:t xml:space="preserve"> genuinely add to and be considerate of the child’s existing learning and experience We hold two Outdoor Learning sessions a week and we also have Sport 4 Tots come once a week.  </w:t>
      </w:r>
    </w:p>
    <w:p w14:paraId="0A753821" w14:textId="77777777" w:rsidR="00EE3ACB" w:rsidRPr="0000456E" w:rsidRDefault="00EE3ACB" w:rsidP="00130CFC">
      <w:pPr>
        <w:pStyle w:val="NormalWeb"/>
        <w:spacing w:line="276" w:lineRule="auto"/>
        <w:rPr>
          <w:rFonts w:asciiTheme="minorHAnsi" w:hAnsiTheme="minorHAnsi" w:cs="Calibri"/>
        </w:rPr>
      </w:pPr>
      <w:r w:rsidRPr="0000456E">
        <w:rPr>
          <w:rFonts w:asciiTheme="minorHAnsi" w:hAnsiTheme="minorHAnsi" w:cs="Calibri"/>
        </w:rPr>
        <w:t xml:space="preserve">We believe that the characteristics of effective learning are vital to success.  Focussing on skills gives children the opportunity to learn in real life contexts and transfer their skills into different situations.  Content or knowledge is </w:t>
      </w:r>
      <w:r w:rsidR="005C00A5" w:rsidRPr="0000456E">
        <w:rPr>
          <w:rFonts w:asciiTheme="minorHAnsi" w:hAnsiTheme="minorHAnsi" w:cs="Calibri"/>
        </w:rPr>
        <w:t>important,</w:t>
      </w:r>
      <w:r w:rsidRPr="0000456E">
        <w:rPr>
          <w:rFonts w:asciiTheme="minorHAnsi" w:hAnsiTheme="minorHAnsi" w:cs="Calibri"/>
        </w:rPr>
        <w:t xml:space="preserve"> but we believe children need the learning behaviours </w:t>
      </w:r>
      <w:proofErr w:type="gramStart"/>
      <w:r w:rsidRPr="0000456E">
        <w:rPr>
          <w:rFonts w:asciiTheme="minorHAnsi" w:hAnsiTheme="minorHAnsi" w:cs="Calibri"/>
        </w:rPr>
        <w:t>in order to</w:t>
      </w:r>
      <w:proofErr w:type="gramEnd"/>
      <w:r w:rsidRPr="0000456E">
        <w:rPr>
          <w:rFonts w:asciiTheme="minorHAnsi" w:hAnsiTheme="minorHAnsi" w:cs="Calibri"/>
        </w:rPr>
        <w:t xml:space="preserve"> access content and knowledge effectively. </w:t>
      </w:r>
    </w:p>
    <w:p w14:paraId="4DF707CE" w14:textId="77777777" w:rsidR="00D706D8" w:rsidRPr="0000456E" w:rsidRDefault="00D706D8" w:rsidP="00130CFC">
      <w:pPr>
        <w:spacing w:after="240" w:line="276" w:lineRule="auto"/>
        <w:rPr>
          <w:rFonts w:asciiTheme="minorHAnsi" w:hAnsiTheme="minorHAnsi" w:cs="Calibri"/>
          <w:b/>
          <w:bCs/>
        </w:rPr>
      </w:pPr>
      <w:r w:rsidRPr="0000456E">
        <w:rPr>
          <w:rFonts w:asciiTheme="minorHAnsi" w:hAnsiTheme="minorHAnsi" w:cs="Calibri"/>
          <w:b/>
          <w:bCs/>
        </w:rPr>
        <w:t>Books as Hooks</w:t>
      </w:r>
    </w:p>
    <w:p w14:paraId="18F33E0F" w14:textId="77777777" w:rsidR="00EE3ACB" w:rsidRPr="0000456E" w:rsidRDefault="005C00A5" w:rsidP="00130CFC">
      <w:pPr>
        <w:spacing w:after="240" w:line="276" w:lineRule="auto"/>
        <w:rPr>
          <w:rFonts w:asciiTheme="minorHAnsi" w:hAnsiTheme="minorHAnsi" w:cs="Calibri"/>
        </w:rPr>
      </w:pPr>
      <w:r w:rsidRPr="0000456E">
        <w:rPr>
          <w:rFonts w:asciiTheme="minorHAnsi" w:hAnsiTheme="minorHAnsi" w:cs="Calibri"/>
        </w:rPr>
        <w:t>W</w:t>
      </w:r>
      <w:r w:rsidR="00EE3ACB" w:rsidRPr="0000456E">
        <w:rPr>
          <w:rFonts w:asciiTheme="minorHAnsi" w:hAnsiTheme="minorHAnsi" w:cs="Calibri"/>
        </w:rPr>
        <w:t xml:space="preserve">e have </w:t>
      </w:r>
      <w:r w:rsidRPr="0000456E">
        <w:rPr>
          <w:rFonts w:asciiTheme="minorHAnsi" w:hAnsiTheme="minorHAnsi" w:cs="Calibri"/>
        </w:rPr>
        <w:t xml:space="preserve">selected our </w:t>
      </w:r>
      <w:r w:rsidR="00EE3ACB" w:rsidRPr="0000456E">
        <w:rPr>
          <w:rFonts w:asciiTheme="minorHAnsi" w:hAnsiTheme="minorHAnsi" w:cs="Calibri"/>
        </w:rPr>
        <w:t>core books to encourage early reading</w:t>
      </w:r>
      <w:r w:rsidRPr="0000456E">
        <w:rPr>
          <w:rFonts w:asciiTheme="minorHAnsi" w:hAnsiTheme="minorHAnsi" w:cs="Calibri"/>
        </w:rPr>
        <w:t xml:space="preserve"> skills</w:t>
      </w:r>
      <w:r w:rsidR="00EE3ACB" w:rsidRPr="0000456E">
        <w:rPr>
          <w:rFonts w:asciiTheme="minorHAnsi" w:hAnsiTheme="minorHAnsi" w:cs="Calibri"/>
        </w:rPr>
        <w:t xml:space="preserve">, </w:t>
      </w:r>
      <w:r w:rsidRPr="0000456E">
        <w:rPr>
          <w:rFonts w:asciiTheme="minorHAnsi" w:hAnsiTheme="minorHAnsi" w:cs="Calibri"/>
        </w:rPr>
        <w:t xml:space="preserve">to foster </w:t>
      </w:r>
      <w:r w:rsidR="00EE3ACB" w:rsidRPr="0000456E">
        <w:rPr>
          <w:rFonts w:asciiTheme="minorHAnsi" w:hAnsiTheme="minorHAnsi" w:cs="Calibri"/>
        </w:rPr>
        <w:t xml:space="preserve">a love of books, and </w:t>
      </w:r>
      <w:r w:rsidRPr="0000456E">
        <w:rPr>
          <w:rFonts w:asciiTheme="minorHAnsi" w:hAnsiTheme="minorHAnsi" w:cs="Calibri"/>
        </w:rPr>
        <w:t xml:space="preserve">to </w:t>
      </w:r>
      <w:r w:rsidR="00EE3ACB" w:rsidRPr="0000456E">
        <w:rPr>
          <w:rFonts w:asciiTheme="minorHAnsi" w:hAnsiTheme="minorHAnsi" w:cs="Calibri"/>
        </w:rPr>
        <w:t>develop</w:t>
      </w:r>
      <w:r w:rsidRPr="0000456E">
        <w:rPr>
          <w:rFonts w:asciiTheme="minorHAnsi" w:hAnsiTheme="minorHAnsi" w:cs="Calibri"/>
        </w:rPr>
        <w:t xml:space="preserve"> children’s </w:t>
      </w:r>
      <w:r w:rsidR="00EE3ACB" w:rsidRPr="0000456E">
        <w:rPr>
          <w:rFonts w:asciiTheme="minorHAnsi" w:hAnsiTheme="minorHAnsi" w:cs="Calibri"/>
        </w:rPr>
        <w:t>communication and language</w:t>
      </w:r>
      <w:r w:rsidRPr="0000456E">
        <w:rPr>
          <w:rFonts w:asciiTheme="minorHAnsi" w:hAnsiTheme="minorHAnsi" w:cs="Calibri"/>
        </w:rPr>
        <w:t xml:space="preserve"> skills</w:t>
      </w:r>
      <w:r w:rsidR="00EE3ACB" w:rsidRPr="0000456E">
        <w:rPr>
          <w:rFonts w:asciiTheme="minorHAnsi" w:hAnsiTheme="minorHAnsi" w:cs="Calibri"/>
        </w:rPr>
        <w:t>.</w:t>
      </w:r>
    </w:p>
    <w:p w14:paraId="46A07F38"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rPr>
        <w:t xml:space="preserve">We </w:t>
      </w:r>
      <w:r w:rsidR="005C00A5" w:rsidRPr="0000456E">
        <w:rPr>
          <w:rFonts w:asciiTheme="minorHAnsi" w:hAnsiTheme="minorHAnsi" w:cs="Calibri"/>
        </w:rPr>
        <w:t>introduce</w:t>
      </w:r>
      <w:r w:rsidR="00C84EB1" w:rsidRPr="0000456E">
        <w:rPr>
          <w:rFonts w:asciiTheme="minorHAnsi" w:hAnsiTheme="minorHAnsi" w:cs="Calibri"/>
        </w:rPr>
        <w:t xml:space="preserve"> one of our core stories</w:t>
      </w:r>
      <w:r w:rsidR="0042189F" w:rsidRPr="0000456E">
        <w:rPr>
          <w:rFonts w:asciiTheme="minorHAnsi" w:hAnsiTheme="minorHAnsi" w:cs="Calibri"/>
        </w:rPr>
        <w:t xml:space="preserve"> </w:t>
      </w:r>
      <w:r w:rsidRPr="0000456E">
        <w:rPr>
          <w:rFonts w:asciiTheme="minorHAnsi" w:hAnsiTheme="minorHAnsi" w:cs="Calibri"/>
        </w:rPr>
        <w:t xml:space="preserve">every half term. </w:t>
      </w:r>
      <w:r w:rsidR="00C84EB1" w:rsidRPr="0000456E">
        <w:rPr>
          <w:rFonts w:asciiTheme="minorHAnsi" w:hAnsiTheme="minorHAnsi" w:cs="Calibri"/>
        </w:rPr>
        <w:t>O</w:t>
      </w:r>
      <w:r w:rsidRPr="0000456E">
        <w:rPr>
          <w:rFonts w:asciiTheme="minorHAnsi" w:hAnsiTheme="minorHAnsi" w:cs="Calibri"/>
        </w:rPr>
        <w:t>ur ‘Core Books’ are picked purposefully for their varied themes and subjects. The books might include...</w:t>
      </w:r>
    </w:p>
    <w:p w14:paraId="163D62E9"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rPr>
        <w:t>• One that has a good beginning, middle and end (traditional tale)</w:t>
      </w:r>
      <w:r w:rsidRPr="0000456E">
        <w:rPr>
          <w:rFonts w:asciiTheme="minorHAnsi" w:hAnsiTheme="minorHAnsi" w:cs="Calibri"/>
        </w:rPr>
        <w:br/>
        <w:t>• A rhyming one (repeated refrains)</w:t>
      </w:r>
      <w:r w:rsidRPr="0000456E">
        <w:rPr>
          <w:rFonts w:asciiTheme="minorHAnsi" w:hAnsiTheme="minorHAnsi" w:cs="Calibri"/>
        </w:rPr>
        <w:br/>
      </w:r>
      <w:r w:rsidRPr="0000456E">
        <w:rPr>
          <w:rFonts w:asciiTheme="minorHAnsi" w:hAnsiTheme="minorHAnsi" w:cs="Calibri"/>
        </w:rPr>
        <w:lastRenderedPageBreak/>
        <w:t>• One that reflects culture (diverse)</w:t>
      </w:r>
      <w:r w:rsidRPr="0000456E">
        <w:rPr>
          <w:rFonts w:asciiTheme="minorHAnsi" w:hAnsiTheme="minorHAnsi" w:cs="Calibri"/>
        </w:rPr>
        <w:br/>
        <w:t>• A classic text </w:t>
      </w:r>
      <w:r w:rsidRPr="0000456E">
        <w:rPr>
          <w:rFonts w:asciiTheme="minorHAnsi" w:hAnsiTheme="minorHAnsi" w:cs="Calibri"/>
        </w:rPr>
        <w:br/>
        <w:t>• One that draws out many different feelings (wellbeing/growth mind-set)</w:t>
      </w:r>
      <w:r w:rsidRPr="0000456E">
        <w:rPr>
          <w:rFonts w:asciiTheme="minorHAnsi" w:hAnsiTheme="minorHAnsi" w:cs="Calibri"/>
        </w:rPr>
        <w:br/>
        <w:t xml:space="preserve">• And one of the rooms </w:t>
      </w:r>
      <w:proofErr w:type="gramStart"/>
      <w:r w:rsidRPr="0000456E">
        <w:rPr>
          <w:rFonts w:asciiTheme="minorHAnsi" w:hAnsiTheme="minorHAnsi" w:cs="Calibri"/>
        </w:rPr>
        <w:t>choice</w:t>
      </w:r>
      <w:proofErr w:type="gramEnd"/>
      <w:r w:rsidRPr="0000456E">
        <w:rPr>
          <w:rFonts w:asciiTheme="minorHAnsi" w:hAnsiTheme="minorHAnsi" w:cs="Calibri"/>
        </w:rPr>
        <w:t xml:space="preserve"> (miscellaneous)</w:t>
      </w:r>
    </w:p>
    <w:p w14:paraId="4C0836C5"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rPr>
        <w:t>Children are introduced to a new book each term (every 6 weeks). First</w:t>
      </w:r>
      <w:r w:rsidR="00C84EB1" w:rsidRPr="0000456E">
        <w:rPr>
          <w:rFonts w:asciiTheme="minorHAnsi" w:hAnsiTheme="minorHAnsi" w:cs="Calibri"/>
        </w:rPr>
        <w:t>,</w:t>
      </w:r>
      <w:r w:rsidRPr="0000456E">
        <w:rPr>
          <w:rFonts w:asciiTheme="minorHAnsi" w:hAnsiTheme="minorHAnsi" w:cs="Calibri"/>
        </w:rPr>
        <w:t xml:space="preserve"> they read the story, often involving interactive props and resources that support the retelling of the story and add interest. As we continue to share the book with children, we can begin to add greater depth in our conversations, adding open ended questioning if suitable. </w:t>
      </w:r>
      <w:r w:rsidR="00C84EB1" w:rsidRPr="0000456E">
        <w:rPr>
          <w:rFonts w:asciiTheme="minorHAnsi" w:hAnsiTheme="minorHAnsi" w:cs="Calibri"/>
        </w:rPr>
        <w:t>O</w:t>
      </w:r>
      <w:r w:rsidRPr="0000456E">
        <w:rPr>
          <w:rFonts w:asciiTheme="minorHAnsi" w:hAnsiTheme="minorHAnsi" w:cs="Calibri"/>
        </w:rPr>
        <w:t>ur</w:t>
      </w:r>
      <w:r w:rsidR="00C84EB1" w:rsidRPr="0000456E">
        <w:rPr>
          <w:rFonts w:asciiTheme="minorHAnsi" w:hAnsiTheme="minorHAnsi" w:cs="Calibri"/>
        </w:rPr>
        <w:t xml:space="preserve"> o</w:t>
      </w:r>
      <w:r w:rsidRPr="0000456E">
        <w:rPr>
          <w:rFonts w:asciiTheme="minorHAnsi" w:hAnsiTheme="minorHAnsi" w:cs="Calibri"/>
        </w:rPr>
        <w:t>lder children will become more comfortable with the book, repeating phrases and remembering what happens next in the story. </w:t>
      </w:r>
    </w:p>
    <w:p w14:paraId="722A1142"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rPr>
        <w:t xml:space="preserve">We include characters, themes and ideas into the rest of our play – through using play dough, mark making, and using our outdoor space. We try and incorporate the book into the whole of the Learning Landscape so children can experience the story in different ways. This </w:t>
      </w:r>
      <w:r w:rsidR="00C84EB1" w:rsidRPr="0000456E">
        <w:rPr>
          <w:rFonts w:asciiTheme="minorHAnsi" w:hAnsiTheme="minorHAnsi" w:cs="Calibri"/>
        </w:rPr>
        <w:t xml:space="preserve">supports </w:t>
      </w:r>
      <w:r w:rsidRPr="0000456E">
        <w:rPr>
          <w:rFonts w:asciiTheme="minorHAnsi" w:hAnsiTheme="minorHAnsi" w:cs="Calibri"/>
        </w:rPr>
        <w:t>children</w:t>
      </w:r>
      <w:r w:rsidR="00C84EB1" w:rsidRPr="0000456E">
        <w:rPr>
          <w:rFonts w:asciiTheme="minorHAnsi" w:hAnsiTheme="minorHAnsi" w:cs="Calibri"/>
        </w:rPr>
        <w:t xml:space="preserve"> to develop</w:t>
      </w:r>
      <w:r w:rsidRPr="0000456E">
        <w:rPr>
          <w:rFonts w:asciiTheme="minorHAnsi" w:hAnsiTheme="minorHAnsi" w:cs="Calibri"/>
        </w:rPr>
        <w:t xml:space="preserve"> a deep</w:t>
      </w:r>
      <w:r w:rsidR="00C84EB1" w:rsidRPr="0000456E">
        <w:rPr>
          <w:rFonts w:asciiTheme="minorHAnsi" w:hAnsiTheme="minorHAnsi" w:cs="Calibri"/>
        </w:rPr>
        <w:t>er</w:t>
      </w:r>
      <w:r w:rsidRPr="0000456E">
        <w:rPr>
          <w:rFonts w:asciiTheme="minorHAnsi" w:hAnsiTheme="minorHAnsi" w:cs="Calibri"/>
        </w:rPr>
        <w:t xml:space="preserve"> understanding and knowledge of the book. We have a designated area in both the Robins Room and Squirrels Room where staff</w:t>
      </w:r>
      <w:r w:rsidR="0042189F" w:rsidRPr="0000456E">
        <w:rPr>
          <w:rFonts w:asciiTheme="minorHAnsi" w:hAnsiTheme="minorHAnsi" w:cs="Calibri"/>
        </w:rPr>
        <w:t xml:space="preserve"> </w:t>
      </w:r>
      <w:r w:rsidRPr="0000456E">
        <w:rPr>
          <w:rFonts w:asciiTheme="minorHAnsi" w:hAnsiTheme="minorHAnsi" w:cs="Calibri"/>
        </w:rPr>
        <w:t xml:space="preserve">display the book and have </w:t>
      </w:r>
      <w:r w:rsidR="00C84EB1" w:rsidRPr="0000456E">
        <w:rPr>
          <w:rFonts w:asciiTheme="minorHAnsi" w:hAnsiTheme="minorHAnsi" w:cs="Calibri"/>
        </w:rPr>
        <w:t xml:space="preserve">a range of </w:t>
      </w:r>
      <w:r w:rsidRPr="0000456E">
        <w:rPr>
          <w:rFonts w:asciiTheme="minorHAnsi" w:hAnsiTheme="minorHAnsi" w:cs="Calibri"/>
        </w:rPr>
        <w:t xml:space="preserve">activities for </w:t>
      </w:r>
      <w:r w:rsidR="00C84EB1" w:rsidRPr="0000456E">
        <w:rPr>
          <w:rFonts w:asciiTheme="minorHAnsi" w:hAnsiTheme="minorHAnsi" w:cs="Calibri"/>
        </w:rPr>
        <w:t xml:space="preserve">the </w:t>
      </w:r>
      <w:r w:rsidRPr="0000456E">
        <w:rPr>
          <w:rFonts w:asciiTheme="minorHAnsi" w:hAnsiTheme="minorHAnsi" w:cs="Calibri"/>
        </w:rPr>
        <w:t xml:space="preserve">children to explore. </w:t>
      </w:r>
    </w:p>
    <w:p w14:paraId="52E50E2E" w14:textId="77777777" w:rsidR="00EE3ACB" w:rsidRPr="0000456E" w:rsidRDefault="00EE3ACB" w:rsidP="00130CFC">
      <w:pPr>
        <w:spacing w:line="276" w:lineRule="auto"/>
        <w:rPr>
          <w:rFonts w:asciiTheme="minorHAnsi" w:hAnsiTheme="minorHAnsi" w:cs="Calibri"/>
        </w:rPr>
      </w:pPr>
    </w:p>
    <w:p w14:paraId="385DE8A2"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rPr>
        <w:t>If children are </w:t>
      </w:r>
      <w:r w:rsidRPr="0000456E">
        <w:rPr>
          <w:rFonts w:asciiTheme="minorHAnsi" w:hAnsiTheme="minorHAnsi" w:cs="Calibri"/>
          <w:b/>
          <w:bCs/>
        </w:rPr>
        <w:t>bilingual</w:t>
      </w:r>
      <w:r w:rsidRPr="0000456E">
        <w:rPr>
          <w:rFonts w:asciiTheme="minorHAnsi" w:hAnsiTheme="minorHAnsi" w:cs="Calibri"/>
        </w:rPr>
        <w:t> or ha</w:t>
      </w:r>
      <w:r w:rsidR="00C84EB1" w:rsidRPr="0000456E">
        <w:rPr>
          <w:rFonts w:asciiTheme="minorHAnsi" w:hAnsiTheme="minorHAnsi" w:cs="Calibri"/>
        </w:rPr>
        <w:t>ve</w:t>
      </w:r>
      <w:r w:rsidRPr="0000456E">
        <w:rPr>
          <w:rFonts w:asciiTheme="minorHAnsi" w:hAnsiTheme="minorHAnsi" w:cs="Calibri"/>
        </w:rPr>
        <w:t> </w:t>
      </w:r>
      <w:r w:rsidRPr="0000456E">
        <w:rPr>
          <w:rFonts w:asciiTheme="minorHAnsi" w:hAnsiTheme="minorHAnsi" w:cs="Calibri"/>
          <w:b/>
          <w:bCs/>
        </w:rPr>
        <w:t>English as an Additional Language</w:t>
      </w:r>
      <w:r w:rsidRPr="0000456E">
        <w:rPr>
          <w:rFonts w:asciiTheme="minorHAnsi" w:hAnsiTheme="minorHAnsi" w:cs="Calibri"/>
        </w:rPr>
        <w:t xml:space="preserve">, we </w:t>
      </w:r>
      <w:r w:rsidR="00C84EB1" w:rsidRPr="0000456E">
        <w:rPr>
          <w:rFonts w:asciiTheme="minorHAnsi" w:hAnsiTheme="minorHAnsi" w:cs="Calibri"/>
        </w:rPr>
        <w:t xml:space="preserve">aim to share </w:t>
      </w:r>
      <w:r w:rsidRPr="0000456E">
        <w:rPr>
          <w:rFonts w:asciiTheme="minorHAnsi" w:hAnsiTheme="minorHAnsi" w:cs="Calibri"/>
        </w:rPr>
        <w:t xml:space="preserve">versions of these stories in their home language and English. </w:t>
      </w:r>
    </w:p>
    <w:p w14:paraId="05B2543D" w14:textId="77777777" w:rsidR="00EE3ACB" w:rsidRPr="0000456E" w:rsidRDefault="00EE3ACB" w:rsidP="00130CFC">
      <w:pPr>
        <w:spacing w:after="240" w:line="276" w:lineRule="auto"/>
        <w:rPr>
          <w:rFonts w:asciiTheme="minorHAnsi" w:hAnsiTheme="minorHAnsi" w:cs="Calibri"/>
        </w:rPr>
      </w:pPr>
      <w:r w:rsidRPr="0000456E">
        <w:rPr>
          <w:rFonts w:asciiTheme="minorHAnsi" w:hAnsiTheme="minorHAnsi" w:cs="Calibri"/>
          <w:b/>
          <w:bCs/>
        </w:rPr>
        <w:t>Partnership with Parents</w:t>
      </w:r>
      <w:r w:rsidRPr="0000456E">
        <w:rPr>
          <w:rFonts w:asciiTheme="minorHAnsi" w:hAnsiTheme="minorHAnsi" w:cs="Calibri"/>
        </w:rPr>
        <w:t> is an integral part of our core books</w:t>
      </w:r>
      <w:r w:rsidR="00D706D8" w:rsidRPr="0000456E">
        <w:rPr>
          <w:rFonts w:asciiTheme="minorHAnsi" w:hAnsiTheme="minorHAnsi" w:cs="Calibri"/>
        </w:rPr>
        <w:t xml:space="preserve"> and everything we do at Kea Preschool</w:t>
      </w:r>
      <w:r w:rsidRPr="0000456E">
        <w:rPr>
          <w:rFonts w:asciiTheme="minorHAnsi" w:hAnsiTheme="minorHAnsi" w:cs="Calibri"/>
        </w:rPr>
        <w:t xml:space="preserve">! We share what our core books are for each half term with parents on Tapestry, alongside activity ideas, new vocabulary, talking points, and links to a video so you can watch a reading of the book together using </w:t>
      </w:r>
      <w:r w:rsidR="00C84EB1" w:rsidRPr="0000456E">
        <w:rPr>
          <w:rFonts w:asciiTheme="minorHAnsi" w:hAnsiTheme="minorHAnsi" w:cs="Calibri"/>
        </w:rPr>
        <w:t>‘L</w:t>
      </w:r>
      <w:r w:rsidRPr="0000456E">
        <w:rPr>
          <w:rFonts w:asciiTheme="minorHAnsi" w:hAnsiTheme="minorHAnsi" w:cs="Calibri"/>
        </w:rPr>
        <w:t xml:space="preserve">ove </w:t>
      </w:r>
      <w:r w:rsidR="00C84EB1" w:rsidRPr="0000456E">
        <w:rPr>
          <w:rFonts w:asciiTheme="minorHAnsi" w:hAnsiTheme="minorHAnsi" w:cs="Calibri"/>
        </w:rPr>
        <w:t>M</w:t>
      </w:r>
      <w:r w:rsidRPr="0000456E">
        <w:rPr>
          <w:rFonts w:asciiTheme="minorHAnsi" w:hAnsiTheme="minorHAnsi" w:cs="Calibri"/>
        </w:rPr>
        <w:t xml:space="preserve">y </w:t>
      </w:r>
      <w:r w:rsidR="00C84EB1" w:rsidRPr="0000456E">
        <w:rPr>
          <w:rFonts w:asciiTheme="minorHAnsi" w:hAnsiTheme="minorHAnsi" w:cs="Calibri"/>
        </w:rPr>
        <w:t>B</w:t>
      </w:r>
      <w:r w:rsidRPr="0000456E">
        <w:rPr>
          <w:rFonts w:asciiTheme="minorHAnsi" w:hAnsiTheme="minorHAnsi" w:cs="Calibri"/>
        </w:rPr>
        <w:t>ooks</w:t>
      </w:r>
      <w:r w:rsidR="00C84EB1" w:rsidRPr="0000456E">
        <w:rPr>
          <w:rFonts w:asciiTheme="minorHAnsi" w:hAnsiTheme="minorHAnsi" w:cs="Calibri"/>
        </w:rPr>
        <w:t>’</w:t>
      </w:r>
      <w:r w:rsidRPr="0000456E">
        <w:rPr>
          <w:rFonts w:asciiTheme="minorHAnsi" w:hAnsiTheme="minorHAnsi" w:cs="Calibri"/>
        </w:rPr>
        <w:t xml:space="preserve">. </w:t>
      </w:r>
      <w:hyperlink r:id="rId13" w:history="1">
        <w:r w:rsidRPr="0000456E">
          <w:rPr>
            <w:rFonts w:asciiTheme="minorHAnsi" w:hAnsiTheme="minorHAnsi" w:cs="Calibri"/>
            <w:color w:val="0000FF"/>
            <w:u w:val="single"/>
          </w:rPr>
          <w:t xml:space="preserve">Welcome to </w:t>
        </w:r>
        <w:proofErr w:type="spellStart"/>
        <w:r w:rsidRPr="0000456E">
          <w:rPr>
            <w:rFonts w:asciiTheme="minorHAnsi" w:hAnsiTheme="minorHAnsi" w:cs="Calibri"/>
            <w:color w:val="0000FF"/>
            <w:u w:val="single"/>
          </w:rPr>
          <w:t>lovemybooks</w:t>
        </w:r>
        <w:proofErr w:type="spellEnd"/>
        <w:r w:rsidRPr="0000456E">
          <w:rPr>
            <w:rFonts w:asciiTheme="minorHAnsi" w:hAnsiTheme="minorHAnsi" w:cs="Calibri"/>
            <w:color w:val="0000FF"/>
            <w:u w:val="single"/>
          </w:rPr>
          <w:t xml:space="preserve">! | </w:t>
        </w:r>
        <w:proofErr w:type="spellStart"/>
        <w:r w:rsidRPr="0000456E">
          <w:rPr>
            <w:rFonts w:asciiTheme="minorHAnsi" w:hAnsiTheme="minorHAnsi" w:cs="Calibri"/>
            <w:color w:val="0000FF"/>
            <w:u w:val="single"/>
          </w:rPr>
          <w:t>lovemybooks</w:t>
        </w:r>
        <w:proofErr w:type="spellEnd"/>
      </w:hyperlink>
    </w:p>
    <w:p w14:paraId="25566348" w14:textId="77777777" w:rsidR="00D706D8" w:rsidRPr="0000456E" w:rsidRDefault="00D706D8" w:rsidP="00130CFC">
      <w:pPr>
        <w:pStyle w:val="NormalWeb"/>
        <w:spacing w:line="276" w:lineRule="auto"/>
        <w:rPr>
          <w:rFonts w:asciiTheme="minorHAnsi" w:hAnsiTheme="minorHAnsi" w:cs="Calibri"/>
        </w:rPr>
      </w:pPr>
      <w:r w:rsidRPr="0000456E">
        <w:rPr>
          <w:rFonts w:asciiTheme="minorHAnsi" w:hAnsiTheme="minorHAnsi" w:cs="Calibri"/>
        </w:rPr>
        <w:t xml:space="preserve">We value the impact that parents and carers have </w:t>
      </w:r>
      <w:r w:rsidR="003F2D4F" w:rsidRPr="0000456E">
        <w:rPr>
          <w:rFonts w:asciiTheme="minorHAnsi" w:hAnsiTheme="minorHAnsi" w:cs="Calibri"/>
        </w:rPr>
        <w:t xml:space="preserve">on </w:t>
      </w:r>
      <w:r w:rsidRPr="0000456E">
        <w:rPr>
          <w:rFonts w:asciiTheme="minorHAnsi" w:hAnsiTheme="minorHAnsi" w:cs="Calibri"/>
        </w:rPr>
        <w:t>their child’s learning. We aim to build strong</w:t>
      </w:r>
      <w:r w:rsidR="003F2D4F" w:rsidRPr="0000456E">
        <w:rPr>
          <w:rFonts w:asciiTheme="minorHAnsi" w:hAnsiTheme="minorHAnsi" w:cs="Calibri"/>
        </w:rPr>
        <w:t>,</w:t>
      </w:r>
      <w:r w:rsidRPr="0000456E">
        <w:rPr>
          <w:rFonts w:asciiTheme="minorHAnsi" w:hAnsiTheme="minorHAnsi" w:cs="Calibri"/>
        </w:rPr>
        <w:t xml:space="preserve"> trusting relationships with parents and carers from the start. </w:t>
      </w:r>
    </w:p>
    <w:p w14:paraId="7E2B80B1" w14:textId="77777777" w:rsidR="00D706D8" w:rsidRPr="0000456E" w:rsidRDefault="00D706D8" w:rsidP="00130CFC">
      <w:pPr>
        <w:pStyle w:val="NormalWeb"/>
        <w:spacing w:line="276" w:lineRule="auto"/>
        <w:rPr>
          <w:rFonts w:asciiTheme="minorHAnsi" w:hAnsiTheme="minorHAnsi" w:cs="Calibri"/>
        </w:rPr>
      </w:pPr>
      <w:r w:rsidRPr="0000456E">
        <w:rPr>
          <w:rFonts w:asciiTheme="minorHAnsi" w:hAnsiTheme="minorHAnsi" w:cs="Calibri"/>
        </w:rPr>
        <w:t xml:space="preserve">The key person is responsible for being the advocate for the child and is the first </w:t>
      </w:r>
      <w:r w:rsidR="003F2D4F" w:rsidRPr="0000456E">
        <w:rPr>
          <w:rFonts w:asciiTheme="minorHAnsi" w:hAnsiTheme="minorHAnsi" w:cs="Calibri"/>
        </w:rPr>
        <w:t xml:space="preserve">point of contact </w:t>
      </w:r>
      <w:r w:rsidRPr="0000456E">
        <w:rPr>
          <w:rFonts w:asciiTheme="minorHAnsi" w:hAnsiTheme="minorHAnsi" w:cs="Calibri"/>
        </w:rPr>
        <w:t>for families. Building these strong relationships start right at the very</w:t>
      </w:r>
      <w:r w:rsidR="003F2D4F" w:rsidRPr="0000456E">
        <w:rPr>
          <w:rFonts w:asciiTheme="minorHAnsi" w:hAnsiTheme="minorHAnsi" w:cs="Calibri"/>
        </w:rPr>
        <w:t xml:space="preserve"> beginning</w:t>
      </w:r>
      <w:r w:rsidRPr="0000456E">
        <w:rPr>
          <w:rFonts w:asciiTheme="minorHAnsi" w:hAnsiTheme="minorHAnsi" w:cs="Calibri"/>
        </w:rPr>
        <w:t xml:space="preserve"> and our settling sessions </w:t>
      </w:r>
      <w:r w:rsidR="003F2D4F" w:rsidRPr="0000456E">
        <w:rPr>
          <w:rFonts w:asciiTheme="minorHAnsi" w:hAnsiTheme="minorHAnsi" w:cs="Calibri"/>
        </w:rPr>
        <w:t xml:space="preserve">which </w:t>
      </w:r>
      <w:r w:rsidRPr="0000456E">
        <w:rPr>
          <w:rFonts w:asciiTheme="minorHAnsi" w:hAnsiTheme="minorHAnsi" w:cs="Calibri"/>
        </w:rPr>
        <w:t>enable</w:t>
      </w:r>
      <w:r w:rsidR="003F2D4F" w:rsidRPr="0000456E">
        <w:rPr>
          <w:rFonts w:asciiTheme="minorHAnsi" w:hAnsiTheme="minorHAnsi" w:cs="Calibri"/>
        </w:rPr>
        <w:t>s</w:t>
      </w:r>
      <w:r w:rsidRPr="0000456E">
        <w:rPr>
          <w:rFonts w:asciiTheme="minorHAnsi" w:hAnsiTheme="minorHAnsi" w:cs="Calibri"/>
        </w:rPr>
        <w:t xml:space="preserve"> lots of interactions between staff and parents/carers. </w:t>
      </w:r>
    </w:p>
    <w:p w14:paraId="65F507B3" w14:textId="77777777" w:rsidR="00D706D8" w:rsidRPr="0000456E" w:rsidRDefault="00D706D8" w:rsidP="00130CFC">
      <w:pPr>
        <w:pStyle w:val="NormalWeb"/>
        <w:spacing w:line="276" w:lineRule="auto"/>
        <w:rPr>
          <w:rFonts w:asciiTheme="minorHAnsi" w:hAnsiTheme="minorHAnsi" w:cs="Calibri"/>
        </w:rPr>
      </w:pPr>
      <w:r w:rsidRPr="0000456E">
        <w:rPr>
          <w:rFonts w:asciiTheme="minorHAnsi" w:hAnsiTheme="minorHAnsi" w:cs="Calibri"/>
        </w:rPr>
        <w:t xml:space="preserve">We gain as much knowledge as we can about children before they start with us.  We do this through </w:t>
      </w:r>
      <w:r w:rsidR="003F2D4F" w:rsidRPr="0000456E">
        <w:rPr>
          <w:rFonts w:asciiTheme="minorHAnsi" w:hAnsiTheme="minorHAnsi" w:cs="Calibri"/>
        </w:rPr>
        <w:t>‘</w:t>
      </w:r>
      <w:r w:rsidRPr="0000456E">
        <w:rPr>
          <w:rFonts w:asciiTheme="minorHAnsi" w:hAnsiTheme="minorHAnsi" w:cs="Calibri"/>
        </w:rPr>
        <w:t xml:space="preserve">All </w:t>
      </w:r>
      <w:r w:rsidR="003F2D4F" w:rsidRPr="0000456E">
        <w:rPr>
          <w:rFonts w:asciiTheme="minorHAnsi" w:hAnsiTheme="minorHAnsi" w:cs="Calibri"/>
        </w:rPr>
        <w:t>A</w:t>
      </w:r>
      <w:r w:rsidRPr="0000456E">
        <w:rPr>
          <w:rFonts w:asciiTheme="minorHAnsi" w:hAnsiTheme="minorHAnsi" w:cs="Calibri"/>
        </w:rPr>
        <w:t xml:space="preserve">bout </w:t>
      </w:r>
      <w:r w:rsidR="003F2D4F" w:rsidRPr="0000456E">
        <w:rPr>
          <w:rFonts w:asciiTheme="minorHAnsi" w:hAnsiTheme="minorHAnsi" w:cs="Calibri"/>
        </w:rPr>
        <w:t>M</w:t>
      </w:r>
      <w:r w:rsidRPr="0000456E">
        <w:rPr>
          <w:rFonts w:asciiTheme="minorHAnsi" w:hAnsiTheme="minorHAnsi" w:cs="Calibri"/>
        </w:rPr>
        <w:t>e</w:t>
      </w:r>
      <w:r w:rsidR="003F2D4F" w:rsidRPr="0000456E">
        <w:rPr>
          <w:rFonts w:asciiTheme="minorHAnsi" w:hAnsiTheme="minorHAnsi" w:cs="Calibri"/>
        </w:rPr>
        <w:t>’</w:t>
      </w:r>
      <w:r w:rsidRPr="0000456E">
        <w:rPr>
          <w:rFonts w:asciiTheme="minorHAnsi" w:hAnsiTheme="minorHAnsi" w:cs="Calibri"/>
        </w:rPr>
        <w:t xml:space="preserve"> sheets/meetings and if required, home visits. We </w:t>
      </w:r>
      <w:r w:rsidR="003F2D4F" w:rsidRPr="0000456E">
        <w:rPr>
          <w:rFonts w:asciiTheme="minorHAnsi" w:hAnsiTheme="minorHAnsi" w:cs="Calibri"/>
        </w:rPr>
        <w:t xml:space="preserve">formally </w:t>
      </w:r>
      <w:r w:rsidRPr="0000456E">
        <w:rPr>
          <w:rFonts w:asciiTheme="minorHAnsi" w:hAnsiTheme="minorHAnsi" w:cs="Calibri"/>
        </w:rPr>
        <w:t xml:space="preserve">meet with families every term to share </w:t>
      </w:r>
      <w:r w:rsidR="003F2D4F" w:rsidRPr="0000456E">
        <w:rPr>
          <w:rFonts w:asciiTheme="minorHAnsi" w:hAnsiTheme="minorHAnsi" w:cs="Calibri"/>
        </w:rPr>
        <w:t xml:space="preserve">the children’s </w:t>
      </w:r>
      <w:r w:rsidRPr="0000456E">
        <w:rPr>
          <w:rFonts w:asciiTheme="minorHAnsi" w:hAnsiTheme="minorHAnsi" w:cs="Calibri"/>
        </w:rPr>
        <w:t xml:space="preserve">progress and achievement.  However additional meetings may be required for some families.  </w:t>
      </w:r>
    </w:p>
    <w:p w14:paraId="0435528B" w14:textId="77777777" w:rsidR="00D706D8" w:rsidRPr="0000456E" w:rsidRDefault="00D706D8" w:rsidP="00130CFC">
      <w:pPr>
        <w:pStyle w:val="NormalWeb"/>
        <w:spacing w:line="276" w:lineRule="auto"/>
        <w:rPr>
          <w:rFonts w:asciiTheme="minorHAnsi" w:hAnsiTheme="minorHAnsi" w:cs="Calibri"/>
        </w:rPr>
      </w:pPr>
      <w:r w:rsidRPr="0000456E">
        <w:rPr>
          <w:rFonts w:asciiTheme="minorHAnsi" w:hAnsiTheme="minorHAnsi" w:cs="Calibri"/>
        </w:rPr>
        <w:t xml:space="preserve">We keep families in touch with the life of their child in preschool regularly through newsletters, Tapestry, photos, </w:t>
      </w:r>
      <w:r w:rsidR="003F2D4F" w:rsidRPr="0000456E">
        <w:rPr>
          <w:rFonts w:asciiTheme="minorHAnsi" w:hAnsiTheme="minorHAnsi" w:cs="Calibri"/>
        </w:rPr>
        <w:t xml:space="preserve">our </w:t>
      </w:r>
      <w:r w:rsidRPr="0000456E">
        <w:rPr>
          <w:rFonts w:asciiTheme="minorHAnsi" w:hAnsiTheme="minorHAnsi" w:cs="Calibri"/>
        </w:rPr>
        <w:t xml:space="preserve">website and social media and </w:t>
      </w:r>
      <w:r w:rsidR="003F2D4F" w:rsidRPr="0000456E">
        <w:rPr>
          <w:rFonts w:asciiTheme="minorHAnsi" w:hAnsiTheme="minorHAnsi" w:cs="Calibri"/>
        </w:rPr>
        <w:t xml:space="preserve">through </w:t>
      </w:r>
      <w:r w:rsidRPr="0000456E">
        <w:rPr>
          <w:rFonts w:asciiTheme="minorHAnsi" w:hAnsiTheme="minorHAnsi" w:cs="Calibri"/>
        </w:rPr>
        <w:t xml:space="preserve">everyday face to face contact. </w:t>
      </w:r>
    </w:p>
    <w:p w14:paraId="0CAC6349" w14:textId="77777777" w:rsidR="00EE001C" w:rsidRPr="0000456E" w:rsidRDefault="00EE001C" w:rsidP="00130CFC">
      <w:pPr>
        <w:pStyle w:val="NormalWeb"/>
        <w:spacing w:before="0" w:beforeAutospacing="0" w:line="276" w:lineRule="auto"/>
        <w:rPr>
          <w:rFonts w:asciiTheme="minorHAnsi" w:hAnsiTheme="minorHAnsi" w:cs="Calibri"/>
          <w:color w:val="333333"/>
        </w:rPr>
      </w:pPr>
      <w:r w:rsidRPr="0000456E">
        <w:rPr>
          <w:rFonts w:asciiTheme="minorHAnsi" w:hAnsiTheme="minorHAnsi" w:cs="Calibri"/>
          <w:b/>
          <w:u w:val="single"/>
        </w:rPr>
        <w:t>Planning</w:t>
      </w:r>
    </w:p>
    <w:p w14:paraId="4C699141" w14:textId="77777777" w:rsidR="00D706D8" w:rsidRPr="0000456E" w:rsidRDefault="00C83EBE" w:rsidP="00130CFC">
      <w:pPr>
        <w:pStyle w:val="NormalWeb"/>
        <w:spacing w:before="0" w:beforeAutospacing="0" w:line="276" w:lineRule="auto"/>
        <w:rPr>
          <w:rFonts w:asciiTheme="minorHAnsi" w:hAnsiTheme="minorHAnsi" w:cs="Calibri"/>
          <w:color w:val="000000"/>
        </w:rPr>
      </w:pPr>
      <w:r w:rsidRPr="0000456E">
        <w:rPr>
          <w:rFonts w:asciiTheme="minorHAnsi" w:hAnsiTheme="minorHAnsi" w:cs="Calibri"/>
        </w:rPr>
        <w:t>At Kea Preschool</w:t>
      </w:r>
      <w:r w:rsidR="00EE001C" w:rsidRPr="0000456E">
        <w:rPr>
          <w:rFonts w:asciiTheme="minorHAnsi" w:hAnsiTheme="minorHAnsi" w:cs="Calibri"/>
        </w:rPr>
        <w:t xml:space="preserve"> we use children’s fascinations and interest</w:t>
      </w:r>
      <w:r w:rsidR="003F2D4F" w:rsidRPr="0000456E">
        <w:rPr>
          <w:rFonts w:asciiTheme="minorHAnsi" w:hAnsiTheme="minorHAnsi" w:cs="Calibri"/>
        </w:rPr>
        <w:t>s</w:t>
      </w:r>
      <w:r w:rsidR="00EE001C" w:rsidRPr="0000456E">
        <w:rPr>
          <w:rFonts w:asciiTheme="minorHAnsi" w:hAnsiTheme="minorHAnsi" w:cs="Calibri"/>
        </w:rPr>
        <w:t xml:space="preserve"> to inform planning</w:t>
      </w:r>
      <w:r w:rsidR="003F2D4F" w:rsidRPr="0000456E">
        <w:rPr>
          <w:rFonts w:asciiTheme="minorHAnsi" w:hAnsiTheme="minorHAnsi" w:cs="Calibri"/>
        </w:rPr>
        <w:t>,</w:t>
      </w:r>
      <w:r w:rsidR="00EE001C" w:rsidRPr="0000456E">
        <w:rPr>
          <w:rFonts w:asciiTheme="minorHAnsi" w:hAnsiTheme="minorHAnsi" w:cs="Calibri"/>
        </w:rPr>
        <w:t xml:space="preserve"> as we know that children learn best when they are inspired and interested. Staff make observations which are recorded and may be </w:t>
      </w:r>
      <w:r w:rsidR="00EE001C" w:rsidRPr="0000456E">
        <w:rPr>
          <w:rFonts w:asciiTheme="minorHAnsi" w:hAnsiTheme="minorHAnsi" w:cs="Calibri"/>
        </w:rPr>
        <w:lastRenderedPageBreak/>
        <w:t xml:space="preserve">acted upon immediately or may be addressed in </w:t>
      </w:r>
      <w:r w:rsidR="003F2D4F" w:rsidRPr="0000456E">
        <w:rPr>
          <w:rFonts w:asciiTheme="minorHAnsi" w:hAnsiTheme="minorHAnsi" w:cs="Calibri"/>
        </w:rPr>
        <w:t xml:space="preserve">future </w:t>
      </w:r>
      <w:r w:rsidR="00EE001C" w:rsidRPr="0000456E">
        <w:rPr>
          <w:rFonts w:asciiTheme="minorHAnsi" w:hAnsiTheme="minorHAnsi" w:cs="Calibri"/>
        </w:rPr>
        <w:t>planning</w:t>
      </w:r>
      <w:r w:rsidR="00DA50F4" w:rsidRPr="0000456E">
        <w:rPr>
          <w:rFonts w:asciiTheme="minorHAnsi" w:hAnsiTheme="minorHAnsi" w:cs="Calibri"/>
        </w:rPr>
        <w:t xml:space="preserve"> and this is all thorough </w:t>
      </w:r>
      <w:r w:rsidR="003F2D4F" w:rsidRPr="0000456E">
        <w:rPr>
          <w:rFonts w:asciiTheme="minorHAnsi" w:hAnsiTheme="minorHAnsi" w:cs="Calibri"/>
        </w:rPr>
        <w:t>‘</w:t>
      </w:r>
      <w:r w:rsidR="00DA50F4" w:rsidRPr="0000456E">
        <w:rPr>
          <w:rFonts w:asciiTheme="minorHAnsi" w:hAnsiTheme="minorHAnsi" w:cs="Calibri"/>
        </w:rPr>
        <w:t xml:space="preserve">In </w:t>
      </w:r>
      <w:proofErr w:type="gramStart"/>
      <w:r w:rsidR="00DA50F4" w:rsidRPr="0000456E">
        <w:rPr>
          <w:rFonts w:asciiTheme="minorHAnsi" w:hAnsiTheme="minorHAnsi" w:cs="Calibri"/>
        </w:rPr>
        <w:t>The</w:t>
      </w:r>
      <w:proofErr w:type="gramEnd"/>
      <w:r w:rsidR="00DA50F4" w:rsidRPr="0000456E">
        <w:rPr>
          <w:rFonts w:asciiTheme="minorHAnsi" w:hAnsiTheme="minorHAnsi" w:cs="Calibri"/>
        </w:rPr>
        <w:t xml:space="preserve"> Moment</w:t>
      </w:r>
      <w:r w:rsidR="003F2D4F" w:rsidRPr="0000456E">
        <w:rPr>
          <w:rFonts w:asciiTheme="minorHAnsi" w:hAnsiTheme="minorHAnsi" w:cs="Calibri"/>
        </w:rPr>
        <w:t>’</w:t>
      </w:r>
      <w:r w:rsidR="00EE001C" w:rsidRPr="0000456E">
        <w:rPr>
          <w:rFonts w:asciiTheme="minorHAnsi" w:hAnsiTheme="minorHAnsi" w:cs="Calibri"/>
        </w:rPr>
        <w:t xml:space="preserve">. </w:t>
      </w:r>
      <w:r w:rsidRPr="0000456E">
        <w:rPr>
          <w:rFonts w:asciiTheme="minorHAnsi" w:hAnsiTheme="minorHAnsi" w:cs="Calibri"/>
        </w:rPr>
        <w:t>Key persons</w:t>
      </w:r>
      <w:r w:rsidR="00DA50F4" w:rsidRPr="0000456E">
        <w:rPr>
          <w:rFonts w:asciiTheme="minorHAnsi" w:hAnsiTheme="minorHAnsi" w:cs="Calibri"/>
        </w:rPr>
        <w:t xml:space="preserve"> know their key children and through observations and extending play opportunities in the moment they</w:t>
      </w:r>
      <w:r w:rsidRPr="0000456E">
        <w:rPr>
          <w:rFonts w:asciiTheme="minorHAnsi" w:hAnsiTheme="minorHAnsi" w:cs="Calibri"/>
        </w:rPr>
        <w:t xml:space="preserve"> ensure children meet their next steps.</w:t>
      </w:r>
      <w:r w:rsidR="00017D10" w:rsidRPr="0000456E">
        <w:rPr>
          <w:rFonts w:asciiTheme="minorHAnsi" w:hAnsiTheme="minorHAnsi" w:cs="Calibri"/>
        </w:rPr>
        <w:t xml:space="preserve"> </w:t>
      </w:r>
      <w:r w:rsidR="00017D10" w:rsidRPr="0000456E">
        <w:rPr>
          <w:rFonts w:asciiTheme="minorHAnsi" w:hAnsiTheme="minorHAnsi" w:cs="Calibri"/>
          <w:color w:val="000000"/>
        </w:rPr>
        <w:t>Staff observe children carefully and listen to their ideas so that our curriculum reflects both their interests and their</w:t>
      </w:r>
      <w:r w:rsidR="003F2D4F" w:rsidRPr="0000456E">
        <w:rPr>
          <w:rFonts w:asciiTheme="minorHAnsi" w:hAnsiTheme="minorHAnsi" w:cs="Calibri"/>
          <w:color w:val="000000"/>
        </w:rPr>
        <w:t xml:space="preserve"> developmental</w:t>
      </w:r>
      <w:r w:rsidR="00017D10" w:rsidRPr="0000456E">
        <w:rPr>
          <w:rFonts w:asciiTheme="minorHAnsi" w:hAnsiTheme="minorHAnsi" w:cs="Calibri"/>
          <w:color w:val="000000"/>
        </w:rPr>
        <w:t xml:space="preserve"> needs.</w:t>
      </w:r>
    </w:p>
    <w:p w14:paraId="08F64B20" w14:textId="77777777" w:rsidR="00D706D8" w:rsidRPr="0000456E" w:rsidRDefault="00BB43DC" w:rsidP="00130CFC">
      <w:pPr>
        <w:pStyle w:val="NormalWeb"/>
        <w:shd w:val="clear" w:color="auto" w:fill="FFFFFF"/>
        <w:spacing w:before="0" w:beforeAutospacing="0" w:after="0" w:afterAutospacing="0" w:line="276" w:lineRule="auto"/>
        <w:rPr>
          <w:rFonts w:asciiTheme="minorHAnsi" w:hAnsiTheme="minorHAnsi" w:cs="Calibri"/>
          <w:color w:val="000000"/>
          <w:u w:val="single"/>
        </w:rPr>
      </w:pPr>
      <w:r w:rsidRPr="0000456E">
        <w:rPr>
          <w:rStyle w:val="Strong"/>
          <w:rFonts w:asciiTheme="minorHAnsi" w:hAnsiTheme="minorHAnsi" w:cs="Calibri"/>
          <w:color w:val="000000"/>
          <w:u w:val="single"/>
        </w:rPr>
        <w:t xml:space="preserve">Observations and </w:t>
      </w:r>
      <w:r w:rsidR="00D706D8" w:rsidRPr="0000456E">
        <w:rPr>
          <w:rStyle w:val="Strong"/>
          <w:rFonts w:asciiTheme="minorHAnsi" w:hAnsiTheme="minorHAnsi" w:cs="Calibri"/>
          <w:color w:val="000000"/>
          <w:u w:val="single"/>
        </w:rPr>
        <w:t>Focus children</w:t>
      </w:r>
    </w:p>
    <w:p w14:paraId="6BACBC4D"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Staff observe children’s learning and development throughout the term, and will</w:t>
      </w:r>
      <w:r w:rsidR="00610E75" w:rsidRPr="0000456E">
        <w:rPr>
          <w:rFonts w:asciiTheme="minorHAnsi" w:hAnsiTheme="minorHAnsi" w:cs="Calibri"/>
          <w:color w:val="000000"/>
        </w:rPr>
        <w:t xml:space="preserve"> </w:t>
      </w:r>
      <w:r w:rsidRPr="0000456E">
        <w:rPr>
          <w:rFonts w:asciiTheme="minorHAnsi" w:hAnsiTheme="minorHAnsi" w:cs="Calibri"/>
          <w:color w:val="000000"/>
        </w:rPr>
        <w:t>capture ‘wow moments’</w:t>
      </w:r>
      <w:r w:rsidR="00BB43DC" w:rsidRPr="0000456E">
        <w:rPr>
          <w:rFonts w:asciiTheme="minorHAnsi" w:hAnsiTheme="minorHAnsi" w:cs="Calibri"/>
          <w:color w:val="000000"/>
        </w:rPr>
        <w:t>,</w:t>
      </w:r>
      <w:r w:rsidRPr="0000456E">
        <w:rPr>
          <w:rFonts w:asciiTheme="minorHAnsi" w:hAnsiTheme="minorHAnsi" w:cs="Calibri"/>
          <w:color w:val="000000"/>
        </w:rPr>
        <w:t xml:space="preserve"> however, each child will be a focus child </w:t>
      </w:r>
      <w:r w:rsidR="003F2D4F" w:rsidRPr="0000456E">
        <w:rPr>
          <w:rFonts w:asciiTheme="minorHAnsi" w:hAnsiTheme="minorHAnsi" w:cs="Calibri"/>
          <w:color w:val="000000"/>
        </w:rPr>
        <w:t xml:space="preserve">for observations </w:t>
      </w:r>
      <w:r w:rsidRPr="0000456E">
        <w:rPr>
          <w:rFonts w:asciiTheme="minorHAnsi" w:hAnsiTheme="minorHAnsi" w:cs="Calibri"/>
          <w:color w:val="000000"/>
        </w:rPr>
        <w:t>once every half term. This allow</w:t>
      </w:r>
      <w:r w:rsidR="00BB43DC" w:rsidRPr="0000456E">
        <w:rPr>
          <w:rFonts w:asciiTheme="minorHAnsi" w:hAnsiTheme="minorHAnsi" w:cs="Calibri"/>
          <w:color w:val="000000"/>
        </w:rPr>
        <w:t>s</w:t>
      </w:r>
      <w:r w:rsidRPr="0000456E">
        <w:rPr>
          <w:rFonts w:asciiTheme="minorHAnsi" w:hAnsiTheme="minorHAnsi" w:cs="Calibri"/>
          <w:color w:val="000000"/>
        </w:rPr>
        <w:t xml:space="preserve"> parents to have regular opportunities to contribute and consult with us. </w:t>
      </w:r>
      <w:r w:rsidR="00BB43DC" w:rsidRPr="0000456E">
        <w:rPr>
          <w:rFonts w:asciiTheme="minorHAnsi" w:hAnsiTheme="minorHAnsi" w:cs="Calibri"/>
          <w:color w:val="000000"/>
        </w:rPr>
        <w:t xml:space="preserve">Staff will observe the focus children extra closely to monitor their interests, learning, development and progress. Our Two-year-olds and SEND children have 2 focus weeks a term. </w:t>
      </w:r>
      <w:r w:rsidRPr="0000456E">
        <w:rPr>
          <w:rFonts w:asciiTheme="minorHAnsi" w:hAnsiTheme="minorHAnsi" w:cs="Calibri"/>
          <w:color w:val="000000"/>
        </w:rPr>
        <w:t xml:space="preserve">By the end of each child’s focus week, they will noticeably have more observations on Tapestry, where quality interactions and learning experiences are recorded. </w:t>
      </w:r>
    </w:p>
    <w:p w14:paraId="5CC0C038"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At the end of the week</w:t>
      </w:r>
      <w:r w:rsidR="00BB43DC" w:rsidRPr="0000456E">
        <w:rPr>
          <w:rFonts w:asciiTheme="minorHAnsi" w:hAnsiTheme="minorHAnsi" w:cs="Calibri"/>
          <w:color w:val="000000"/>
        </w:rPr>
        <w:t>,</w:t>
      </w:r>
      <w:r w:rsidRPr="0000456E">
        <w:rPr>
          <w:rFonts w:asciiTheme="minorHAnsi" w:hAnsiTheme="minorHAnsi" w:cs="Calibri"/>
          <w:color w:val="000000"/>
        </w:rPr>
        <w:t xml:space="preserve"> we will either catch up with parents for a quick chat</w:t>
      </w:r>
      <w:r w:rsidR="00BB43DC" w:rsidRPr="0000456E">
        <w:rPr>
          <w:rFonts w:asciiTheme="minorHAnsi" w:hAnsiTheme="minorHAnsi" w:cs="Calibri"/>
          <w:color w:val="000000"/>
        </w:rPr>
        <w:t xml:space="preserve"> </w:t>
      </w:r>
      <w:r w:rsidRPr="0000456E">
        <w:rPr>
          <w:rFonts w:asciiTheme="minorHAnsi" w:hAnsiTheme="minorHAnsi" w:cs="Calibri"/>
          <w:color w:val="000000"/>
        </w:rPr>
        <w:t>or add a short summary observation to their Tapestry account. </w:t>
      </w:r>
    </w:p>
    <w:p w14:paraId="699B140F"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p>
    <w:p w14:paraId="7D5D7CFB"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All observations made of the children are based on quality interactions between children, or children and adults. Observations may include any teaching that has taken place or progress that a child, or group of children, have made or special ‘wow moments’ (see below for more details)</w:t>
      </w:r>
    </w:p>
    <w:p w14:paraId="06909ADB"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 xml:space="preserve">During interaction with children, emphasis is highly placed on using ‘I wonder…’ statements e.g., ‘I wonder if…’, ‘I wonder what…’, ‘I wonder how…’ etc. We feel this approach to questioning allows children to </w:t>
      </w:r>
      <w:proofErr w:type="gramStart"/>
      <w:r w:rsidRPr="0000456E">
        <w:rPr>
          <w:rFonts w:asciiTheme="minorHAnsi" w:hAnsiTheme="minorHAnsi" w:cs="Calibri"/>
          <w:color w:val="000000"/>
        </w:rPr>
        <w:t>open up</w:t>
      </w:r>
      <w:proofErr w:type="gramEnd"/>
      <w:r w:rsidRPr="0000456E">
        <w:rPr>
          <w:rFonts w:asciiTheme="minorHAnsi" w:hAnsiTheme="minorHAnsi" w:cs="Calibri"/>
          <w:color w:val="000000"/>
        </w:rPr>
        <w:t xml:space="preserve"> more readily</w:t>
      </w:r>
      <w:r w:rsidR="00BB43DC" w:rsidRPr="0000456E">
        <w:rPr>
          <w:rFonts w:asciiTheme="minorHAnsi" w:hAnsiTheme="minorHAnsi" w:cs="Calibri"/>
          <w:color w:val="000000"/>
        </w:rPr>
        <w:t>, as opposed to direct, closed questions</w:t>
      </w:r>
      <w:r w:rsidRPr="0000456E">
        <w:rPr>
          <w:rFonts w:asciiTheme="minorHAnsi" w:hAnsiTheme="minorHAnsi" w:cs="Calibri"/>
          <w:color w:val="000000"/>
        </w:rPr>
        <w:t>.</w:t>
      </w:r>
    </w:p>
    <w:p w14:paraId="749165CC"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 xml:space="preserve">The average Early Years Practitioner may have a 1000 interactions and opportunities to plan in the moment each </w:t>
      </w:r>
      <w:proofErr w:type="gramStart"/>
      <w:r w:rsidRPr="0000456E">
        <w:rPr>
          <w:rFonts w:asciiTheme="minorHAnsi" w:hAnsiTheme="minorHAnsi" w:cs="Calibri"/>
          <w:color w:val="000000"/>
        </w:rPr>
        <w:t>day,  which</w:t>
      </w:r>
      <w:proofErr w:type="gramEnd"/>
      <w:r w:rsidRPr="0000456E">
        <w:rPr>
          <w:rFonts w:asciiTheme="minorHAnsi" w:hAnsiTheme="minorHAnsi" w:cs="Calibri"/>
          <w:color w:val="000000"/>
        </w:rPr>
        <w:t xml:space="preserve"> potentially leads to 1000 tiny steps of development, all</w:t>
      </w:r>
      <w:r w:rsidR="00610E75" w:rsidRPr="0000456E">
        <w:rPr>
          <w:rFonts w:asciiTheme="minorHAnsi" w:hAnsiTheme="minorHAnsi" w:cs="Calibri"/>
          <w:color w:val="000000"/>
        </w:rPr>
        <w:t xml:space="preserve"> </w:t>
      </w:r>
      <w:r w:rsidR="00BB43DC" w:rsidRPr="0000456E">
        <w:rPr>
          <w:rFonts w:asciiTheme="minorHAnsi" w:hAnsiTheme="minorHAnsi" w:cs="Calibri"/>
          <w:color w:val="000000"/>
        </w:rPr>
        <w:t xml:space="preserve">supporting the children to make </w:t>
      </w:r>
      <w:r w:rsidRPr="0000456E">
        <w:rPr>
          <w:rFonts w:asciiTheme="minorHAnsi" w:hAnsiTheme="minorHAnsi" w:cs="Calibri"/>
          <w:color w:val="000000"/>
        </w:rPr>
        <w:t>progress over time. </w:t>
      </w:r>
    </w:p>
    <w:p w14:paraId="08FB43B1"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 xml:space="preserve">It is impossible for us to record </w:t>
      </w:r>
      <w:proofErr w:type="gramStart"/>
      <w:r w:rsidRPr="0000456E">
        <w:rPr>
          <w:rFonts w:asciiTheme="minorHAnsi" w:hAnsiTheme="minorHAnsi" w:cs="Calibri"/>
          <w:color w:val="000000"/>
        </w:rPr>
        <w:t>all of</w:t>
      </w:r>
      <w:proofErr w:type="gramEnd"/>
      <w:r w:rsidRPr="0000456E">
        <w:rPr>
          <w:rFonts w:asciiTheme="minorHAnsi" w:hAnsiTheme="minorHAnsi" w:cs="Calibri"/>
          <w:color w:val="000000"/>
        </w:rPr>
        <w:t xml:space="preserve"> these interactions, and rather than attempt to document everything that happens we instead focus on writing less and interacting more. </w:t>
      </w:r>
    </w:p>
    <w:p w14:paraId="2A608517"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To ensure that we are still documenting children’s progress and involving parents in their children’s learning we will be using the Focus Child approach</w:t>
      </w:r>
      <w:r w:rsidR="00BB43DC" w:rsidRPr="0000456E">
        <w:rPr>
          <w:rFonts w:asciiTheme="minorHAnsi" w:hAnsiTheme="minorHAnsi" w:cs="Calibri"/>
          <w:color w:val="000000"/>
        </w:rPr>
        <w:t xml:space="preserve"> as described above</w:t>
      </w:r>
      <w:r w:rsidRPr="0000456E">
        <w:rPr>
          <w:rFonts w:asciiTheme="minorHAnsi" w:hAnsiTheme="minorHAnsi" w:cs="Calibri"/>
          <w:color w:val="000000"/>
        </w:rPr>
        <w:t>. </w:t>
      </w:r>
    </w:p>
    <w:p w14:paraId="53DE8824" w14:textId="77777777" w:rsidR="00D706D8" w:rsidRPr="0000456E" w:rsidRDefault="00D706D8" w:rsidP="00130CFC">
      <w:pPr>
        <w:pStyle w:val="NormalWeb"/>
        <w:shd w:val="clear" w:color="auto" w:fill="FFFFFF"/>
        <w:spacing w:before="0" w:beforeAutospacing="0" w:after="0" w:afterAutospacing="0" w:line="276" w:lineRule="auto"/>
        <w:rPr>
          <w:rFonts w:asciiTheme="minorHAnsi" w:hAnsiTheme="minorHAnsi" w:cs="Calibri"/>
          <w:color w:val="000000"/>
        </w:rPr>
      </w:pPr>
    </w:p>
    <w:p w14:paraId="1B199D2E" w14:textId="77777777" w:rsidR="00D706D8" w:rsidRPr="0000456E" w:rsidRDefault="00D706D8" w:rsidP="00130CFC">
      <w:pPr>
        <w:pStyle w:val="NormalWeb"/>
        <w:shd w:val="clear" w:color="auto" w:fill="FFFFFF"/>
        <w:spacing w:before="0" w:beforeAutospacing="0" w:after="0" w:afterAutospacing="0" w:line="276" w:lineRule="auto"/>
        <w:rPr>
          <w:rFonts w:asciiTheme="minorHAnsi" w:hAnsiTheme="minorHAnsi" w:cs="Calibri"/>
          <w:color w:val="000000"/>
        </w:rPr>
      </w:pPr>
      <w:r w:rsidRPr="0000456E">
        <w:rPr>
          <w:rStyle w:val="Strong"/>
          <w:rFonts w:asciiTheme="minorHAnsi" w:hAnsiTheme="minorHAnsi" w:cs="Calibri"/>
          <w:color w:val="000000"/>
        </w:rPr>
        <w:t xml:space="preserve">What are ‘wow </w:t>
      </w:r>
      <w:proofErr w:type="gramStart"/>
      <w:r w:rsidRPr="0000456E">
        <w:rPr>
          <w:rStyle w:val="Strong"/>
          <w:rFonts w:asciiTheme="minorHAnsi" w:hAnsiTheme="minorHAnsi" w:cs="Calibri"/>
          <w:color w:val="000000"/>
        </w:rPr>
        <w:t>moments’</w:t>
      </w:r>
      <w:proofErr w:type="gramEnd"/>
      <w:r w:rsidRPr="0000456E">
        <w:rPr>
          <w:rStyle w:val="Strong"/>
          <w:rFonts w:asciiTheme="minorHAnsi" w:hAnsiTheme="minorHAnsi" w:cs="Calibri"/>
          <w:color w:val="000000"/>
        </w:rPr>
        <w:t>?</w:t>
      </w:r>
    </w:p>
    <w:p w14:paraId="40AFA7DB"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Within an enabling environment, and with supporting adults, children will learn how to do things independently and when such moments are observed they are referred to as ‘wow moments.’  Wow moments should focus on moments that are important for each child's personal growth and show off their own hard work.</w:t>
      </w:r>
    </w:p>
    <w:p w14:paraId="2DC7549A"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 xml:space="preserve">Wow moments can be something </w:t>
      </w:r>
      <w:r w:rsidR="00BB43DC" w:rsidRPr="0000456E">
        <w:rPr>
          <w:rFonts w:asciiTheme="minorHAnsi" w:hAnsiTheme="minorHAnsi" w:cs="Calibri"/>
          <w:color w:val="000000"/>
        </w:rPr>
        <w:t xml:space="preserve">a </w:t>
      </w:r>
      <w:r w:rsidRPr="0000456E">
        <w:rPr>
          <w:rFonts w:asciiTheme="minorHAnsi" w:hAnsiTheme="minorHAnsi" w:cs="Calibri"/>
          <w:color w:val="000000"/>
        </w:rPr>
        <w:t>child does for the first time, skills they acquire, observations they make about the world around them and many other things.</w:t>
      </w:r>
    </w:p>
    <w:p w14:paraId="53055BD4"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 xml:space="preserve">They might have taken a big step forward, or </w:t>
      </w:r>
      <w:r w:rsidR="00410617" w:rsidRPr="0000456E">
        <w:rPr>
          <w:rFonts w:asciiTheme="minorHAnsi" w:hAnsiTheme="minorHAnsi" w:cs="Calibri"/>
          <w:color w:val="000000"/>
        </w:rPr>
        <w:t xml:space="preserve">we may </w:t>
      </w:r>
      <w:r w:rsidRPr="0000456E">
        <w:rPr>
          <w:rFonts w:asciiTheme="minorHAnsi" w:hAnsiTheme="minorHAnsi" w:cs="Calibri"/>
          <w:color w:val="000000"/>
        </w:rPr>
        <w:t>celebrate a selection of little ones. Importantly, they shouldn't just be measured by what you expect for that child's age. </w:t>
      </w:r>
    </w:p>
    <w:p w14:paraId="0FA0C396"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Wow moment examples: </w:t>
      </w:r>
    </w:p>
    <w:p w14:paraId="257C16BA"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w:t>
      </w:r>
      <w:r w:rsidR="00410617" w:rsidRPr="0000456E">
        <w:rPr>
          <w:rFonts w:asciiTheme="minorHAnsi" w:hAnsiTheme="minorHAnsi" w:cs="Calibri"/>
          <w:color w:val="000000"/>
        </w:rPr>
        <w:t>C</w:t>
      </w:r>
      <w:r w:rsidRPr="0000456E">
        <w:rPr>
          <w:rFonts w:asciiTheme="minorHAnsi" w:hAnsiTheme="minorHAnsi" w:cs="Calibri"/>
          <w:color w:val="000000"/>
        </w:rPr>
        <w:t>hild’s name) rode her bike around the garden for the first time without using stabilisers.</w:t>
      </w:r>
    </w:p>
    <w:p w14:paraId="2480B11E"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lastRenderedPageBreak/>
        <w:t>(Child’s name) put on her own shoes today.  </w:t>
      </w:r>
    </w:p>
    <w:p w14:paraId="781793AD"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(Child’s name) made a model of a rocket using kitchen roll tubes.</w:t>
      </w:r>
    </w:p>
    <w:p w14:paraId="3B895480"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(Child’s name) was able to finish all the sentences with rhyming words in her bedtime story.</w:t>
      </w:r>
    </w:p>
    <w:p w14:paraId="1E7B87B2"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color w:val="000000"/>
        </w:rPr>
        <w:t>Any moment to celebrate!</w:t>
      </w:r>
    </w:p>
    <w:p w14:paraId="04117F4D" w14:textId="77777777" w:rsidR="00D706D8" w:rsidRPr="0000456E" w:rsidRDefault="00D706D8" w:rsidP="00130CFC">
      <w:pPr>
        <w:pStyle w:val="NormalWeb"/>
        <w:shd w:val="clear" w:color="auto" w:fill="FFFFFF"/>
        <w:spacing w:before="0" w:beforeAutospacing="0" w:after="240" w:afterAutospacing="0" w:line="276" w:lineRule="auto"/>
        <w:rPr>
          <w:rFonts w:asciiTheme="minorHAnsi" w:hAnsiTheme="minorHAnsi" w:cs="Calibri"/>
          <w:b/>
          <w:color w:val="000000"/>
        </w:rPr>
      </w:pPr>
      <w:r w:rsidRPr="0000456E">
        <w:rPr>
          <w:rFonts w:asciiTheme="minorHAnsi" w:hAnsiTheme="minorHAnsi" w:cs="Calibri"/>
          <w:b/>
          <w:color w:val="000000"/>
        </w:rPr>
        <w:t xml:space="preserve">Parents are encouraged to share observations of ‘wow moments’ of their child at home by </w:t>
      </w:r>
      <w:proofErr w:type="gramStart"/>
      <w:r w:rsidRPr="0000456E">
        <w:rPr>
          <w:rFonts w:asciiTheme="minorHAnsi" w:hAnsiTheme="minorHAnsi" w:cs="Calibri"/>
          <w:b/>
          <w:color w:val="000000"/>
        </w:rPr>
        <w:t>making an observation</w:t>
      </w:r>
      <w:proofErr w:type="gramEnd"/>
      <w:r w:rsidRPr="0000456E">
        <w:rPr>
          <w:rFonts w:asciiTheme="minorHAnsi" w:hAnsiTheme="minorHAnsi" w:cs="Calibri"/>
          <w:b/>
          <w:color w:val="000000"/>
        </w:rPr>
        <w:t xml:space="preserve"> on their child’s Tapestry account. </w:t>
      </w:r>
    </w:p>
    <w:p w14:paraId="2E4D52F6" w14:textId="77777777" w:rsidR="00EE3ACB" w:rsidRPr="0000456E" w:rsidRDefault="00D706D8" w:rsidP="00130CFC">
      <w:pPr>
        <w:pStyle w:val="NormalWeb"/>
        <w:spacing w:before="0" w:beforeAutospacing="0" w:line="276" w:lineRule="auto"/>
        <w:rPr>
          <w:rFonts w:asciiTheme="minorHAnsi" w:hAnsiTheme="minorHAnsi" w:cs="Calibri"/>
          <w:color w:val="333333"/>
        </w:rPr>
      </w:pPr>
      <w:r w:rsidRPr="0000456E">
        <w:rPr>
          <w:rStyle w:val="Strong"/>
          <w:rFonts w:asciiTheme="minorHAnsi" w:hAnsiTheme="minorHAnsi" w:cs="Calibri"/>
          <w:color w:val="000000"/>
        </w:rPr>
        <w:t>Impact</w:t>
      </w:r>
    </w:p>
    <w:p w14:paraId="677484BA" w14:textId="77777777" w:rsidR="00EE001C" w:rsidRPr="0000456E" w:rsidRDefault="0004485F" w:rsidP="00130CFC">
      <w:pPr>
        <w:pStyle w:val="NormalWeb"/>
        <w:spacing w:line="276" w:lineRule="auto"/>
        <w:rPr>
          <w:rFonts w:asciiTheme="minorHAnsi" w:hAnsiTheme="minorHAnsi" w:cs="Calibri"/>
        </w:rPr>
      </w:pPr>
      <w:r w:rsidRPr="0000456E">
        <w:rPr>
          <w:rFonts w:asciiTheme="minorHAnsi" w:hAnsiTheme="minorHAnsi" w:cs="Calibri"/>
          <w:color w:val="000000"/>
        </w:rPr>
        <w:t>Evidence in children’s interactive learning journals on Tapestry captures learning across all areas of the EYFS curriculum. Our staff use observations to make assessments which inform future planning and ensure that all children build on their current knowledge and skills at an appropriate pace.</w:t>
      </w:r>
      <w:r w:rsidRPr="0000456E">
        <w:rPr>
          <w:rFonts w:asciiTheme="minorHAnsi" w:hAnsiTheme="minorHAnsi" w:cs="Calibri"/>
        </w:rPr>
        <w:t xml:space="preserve"> </w:t>
      </w:r>
      <w:r w:rsidR="00EE001C" w:rsidRPr="0000456E">
        <w:rPr>
          <w:rFonts w:asciiTheme="minorHAnsi" w:hAnsiTheme="minorHAnsi" w:cs="Calibri"/>
        </w:rPr>
        <w:t xml:space="preserve"> </w:t>
      </w:r>
      <w:r w:rsidR="009E7509" w:rsidRPr="0000456E">
        <w:rPr>
          <w:rFonts w:asciiTheme="minorHAnsi" w:hAnsiTheme="minorHAnsi" w:cs="Calibri"/>
        </w:rPr>
        <w:t>2-year-old</w:t>
      </w:r>
      <w:r w:rsidR="00EE001C" w:rsidRPr="0000456E">
        <w:rPr>
          <w:rFonts w:asciiTheme="minorHAnsi" w:hAnsiTheme="minorHAnsi" w:cs="Calibri"/>
        </w:rPr>
        <w:t xml:space="preserve"> checks are carried out as close to 30 months as possible for all children.  </w:t>
      </w:r>
      <w:r w:rsidR="00C83EBE" w:rsidRPr="0000456E">
        <w:rPr>
          <w:rFonts w:asciiTheme="minorHAnsi" w:hAnsiTheme="minorHAnsi" w:cs="Calibri"/>
        </w:rPr>
        <w:t>W</w:t>
      </w:r>
      <w:r w:rsidR="00EE001C" w:rsidRPr="0000456E">
        <w:rPr>
          <w:rFonts w:asciiTheme="minorHAnsi" w:hAnsiTheme="minorHAnsi" w:cs="Calibri"/>
        </w:rPr>
        <w:t xml:space="preserve">e </w:t>
      </w:r>
      <w:r w:rsidR="00C83EBE" w:rsidRPr="0000456E">
        <w:rPr>
          <w:rFonts w:asciiTheme="minorHAnsi" w:hAnsiTheme="minorHAnsi" w:cs="Calibri"/>
        </w:rPr>
        <w:t>love o</w:t>
      </w:r>
      <w:r w:rsidR="00EE001C" w:rsidRPr="0000456E">
        <w:rPr>
          <w:rFonts w:asciiTheme="minorHAnsi" w:hAnsiTheme="minorHAnsi" w:cs="Calibri"/>
        </w:rPr>
        <w:t xml:space="preserve">ur adults to be involved in genuine interactions with </w:t>
      </w:r>
      <w:proofErr w:type="gramStart"/>
      <w:r w:rsidR="00EE001C" w:rsidRPr="0000456E">
        <w:rPr>
          <w:rFonts w:asciiTheme="minorHAnsi" w:hAnsiTheme="minorHAnsi" w:cs="Calibri"/>
        </w:rPr>
        <w:t>children</w:t>
      </w:r>
      <w:proofErr w:type="gramEnd"/>
      <w:r w:rsidR="0061663D" w:rsidRPr="0000456E">
        <w:rPr>
          <w:rFonts w:asciiTheme="minorHAnsi" w:hAnsiTheme="minorHAnsi" w:cs="Calibri"/>
        </w:rPr>
        <w:t xml:space="preserve"> </w:t>
      </w:r>
      <w:r w:rsidR="00E53FC0" w:rsidRPr="0000456E">
        <w:rPr>
          <w:rFonts w:asciiTheme="minorHAnsi" w:hAnsiTheme="minorHAnsi" w:cs="Calibri"/>
        </w:rPr>
        <w:t xml:space="preserve">so we </w:t>
      </w:r>
      <w:r w:rsidR="0061663D" w:rsidRPr="0000456E">
        <w:rPr>
          <w:rFonts w:asciiTheme="minorHAnsi" w:hAnsiTheme="minorHAnsi" w:cs="Calibri"/>
        </w:rPr>
        <w:t xml:space="preserve">ensure </w:t>
      </w:r>
      <w:r w:rsidR="00E53FC0" w:rsidRPr="0000456E">
        <w:rPr>
          <w:rFonts w:asciiTheme="minorHAnsi" w:hAnsiTheme="minorHAnsi" w:cs="Calibri"/>
        </w:rPr>
        <w:t>recording observations</w:t>
      </w:r>
      <w:r w:rsidR="0061663D" w:rsidRPr="0000456E">
        <w:rPr>
          <w:rFonts w:asciiTheme="minorHAnsi" w:hAnsiTheme="minorHAnsi" w:cs="Calibri"/>
        </w:rPr>
        <w:t xml:space="preserve"> does not take </w:t>
      </w:r>
      <w:r w:rsidR="00E53FC0" w:rsidRPr="0000456E">
        <w:rPr>
          <w:rFonts w:asciiTheme="minorHAnsi" w:hAnsiTheme="minorHAnsi" w:cs="Calibri"/>
        </w:rPr>
        <w:t xml:space="preserve">time </w:t>
      </w:r>
      <w:r w:rsidR="00D706D8" w:rsidRPr="0000456E">
        <w:rPr>
          <w:rFonts w:asciiTheme="minorHAnsi" w:hAnsiTheme="minorHAnsi" w:cs="Calibri"/>
        </w:rPr>
        <w:t>away</w:t>
      </w:r>
      <w:r w:rsidR="0061663D" w:rsidRPr="0000456E">
        <w:rPr>
          <w:rFonts w:asciiTheme="minorHAnsi" w:hAnsiTheme="minorHAnsi" w:cs="Calibri"/>
        </w:rPr>
        <w:t xml:space="preserve"> from being with the children. </w:t>
      </w:r>
      <w:r w:rsidR="00EE001C" w:rsidRPr="0000456E">
        <w:rPr>
          <w:rFonts w:asciiTheme="minorHAnsi" w:hAnsiTheme="minorHAnsi" w:cs="Calibri"/>
        </w:rPr>
        <w:t xml:space="preserve">Key workers are allocated to encourage a strong bond and deep knowledge of the </w:t>
      </w:r>
      <w:r w:rsidR="00610E75" w:rsidRPr="0000456E">
        <w:rPr>
          <w:rFonts w:asciiTheme="minorHAnsi" w:hAnsiTheme="minorHAnsi" w:cs="Calibri"/>
        </w:rPr>
        <w:t>children, enabling</w:t>
      </w:r>
      <w:r w:rsidR="00E53FC0" w:rsidRPr="0000456E">
        <w:rPr>
          <w:rFonts w:asciiTheme="minorHAnsi" w:hAnsiTheme="minorHAnsi" w:cs="Calibri"/>
        </w:rPr>
        <w:t xml:space="preserve"> us to </w:t>
      </w:r>
      <w:r w:rsidR="00EE001C" w:rsidRPr="0000456E">
        <w:rPr>
          <w:rFonts w:asciiTheme="minorHAnsi" w:hAnsiTheme="minorHAnsi" w:cs="Calibri"/>
        </w:rPr>
        <w:t xml:space="preserve">know the children </w:t>
      </w:r>
      <w:r w:rsidR="00E53FC0" w:rsidRPr="0000456E">
        <w:rPr>
          <w:rFonts w:asciiTheme="minorHAnsi" w:hAnsiTheme="minorHAnsi" w:cs="Calibri"/>
        </w:rPr>
        <w:t xml:space="preserve">well </w:t>
      </w:r>
      <w:r w:rsidR="00EE001C" w:rsidRPr="0000456E">
        <w:rPr>
          <w:rFonts w:asciiTheme="minorHAnsi" w:hAnsiTheme="minorHAnsi" w:cs="Calibri"/>
        </w:rPr>
        <w:t xml:space="preserve">and </w:t>
      </w:r>
      <w:r w:rsidR="00E53FC0" w:rsidRPr="0000456E">
        <w:rPr>
          <w:rFonts w:asciiTheme="minorHAnsi" w:hAnsiTheme="minorHAnsi" w:cs="Calibri"/>
        </w:rPr>
        <w:t xml:space="preserve">know </w:t>
      </w:r>
      <w:r w:rsidR="00EE001C" w:rsidRPr="0000456E">
        <w:rPr>
          <w:rFonts w:asciiTheme="minorHAnsi" w:hAnsiTheme="minorHAnsi" w:cs="Calibri"/>
        </w:rPr>
        <w:t>what they need to do next</w:t>
      </w:r>
      <w:r w:rsidR="004F07C8" w:rsidRPr="0000456E">
        <w:rPr>
          <w:rFonts w:asciiTheme="minorHAnsi" w:hAnsiTheme="minorHAnsi" w:cs="Calibri"/>
        </w:rPr>
        <w:t>.</w:t>
      </w:r>
      <w:r w:rsidR="00C83EBE" w:rsidRPr="0000456E">
        <w:rPr>
          <w:rFonts w:asciiTheme="minorHAnsi" w:hAnsiTheme="minorHAnsi" w:cs="Calibri"/>
        </w:rPr>
        <w:t xml:space="preserve"> </w:t>
      </w:r>
      <w:r w:rsidR="00EE001C" w:rsidRPr="0000456E">
        <w:rPr>
          <w:rFonts w:asciiTheme="minorHAnsi" w:hAnsiTheme="minorHAnsi" w:cs="Calibri"/>
        </w:rPr>
        <w:t xml:space="preserve">  This intrinsic knowledge is vital to supporting learning but does not always need to be recorded.  W</w:t>
      </w:r>
      <w:r w:rsidR="00403127" w:rsidRPr="0000456E">
        <w:rPr>
          <w:rFonts w:asciiTheme="minorHAnsi" w:hAnsiTheme="minorHAnsi" w:cs="Calibri"/>
        </w:rPr>
        <w:t>e</w:t>
      </w:r>
      <w:r w:rsidR="00EE001C" w:rsidRPr="0000456E">
        <w:rPr>
          <w:rFonts w:asciiTheme="minorHAnsi" w:hAnsiTheme="minorHAnsi" w:cs="Calibri"/>
        </w:rPr>
        <w:t xml:space="preserve"> assess children against </w:t>
      </w:r>
      <w:r w:rsidR="00D706D8" w:rsidRPr="0000456E">
        <w:rPr>
          <w:rFonts w:asciiTheme="minorHAnsi" w:hAnsiTheme="minorHAnsi" w:cs="Calibri"/>
        </w:rPr>
        <w:t>our curriculum goals</w:t>
      </w:r>
      <w:r w:rsidR="00EE001C" w:rsidRPr="0000456E">
        <w:rPr>
          <w:rFonts w:asciiTheme="minorHAnsi" w:hAnsiTheme="minorHAnsi" w:cs="Calibri"/>
        </w:rPr>
        <w:t xml:space="preserve"> and check that children ar</w:t>
      </w:r>
      <w:r w:rsidR="0061663D" w:rsidRPr="0000456E">
        <w:rPr>
          <w:rFonts w:asciiTheme="minorHAnsi" w:hAnsiTheme="minorHAnsi" w:cs="Calibri"/>
        </w:rPr>
        <w:t>e making progress appropriately</w:t>
      </w:r>
      <w:r w:rsidRPr="0000456E">
        <w:rPr>
          <w:rFonts w:asciiTheme="minorHAnsi" w:hAnsiTheme="minorHAnsi" w:cs="Calibri"/>
        </w:rPr>
        <w:t xml:space="preserve">. At Kea Preschool we use </w:t>
      </w:r>
      <w:r w:rsidR="00E53FC0" w:rsidRPr="0000456E">
        <w:rPr>
          <w:rFonts w:asciiTheme="minorHAnsi" w:hAnsiTheme="minorHAnsi" w:cs="Calibri"/>
        </w:rPr>
        <w:t>‘</w:t>
      </w:r>
      <w:r w:rsidRPr="0000456E">
        <w:rPr>
          <w:rFonts w:asciiTheme="minorHAnsi" w:hAnsiTheme="minorHAnsi" w:cs="Calibri"/>
        </w:rPr>
        <w:t>The Doughnut Model</w:t>
      </w:r>
      <w:r w:rsidR="00E53FC0" w:rsidRPr="0000456E">
        <w:rPr>
          <w:rFonts w:asciiTheme="minorHAnsi" w:hAnsiTheme="minorHAnsi" w:cs="Calibri"/>
        </w:rPr>
        <w:t>’</w:t>
      </w:r>
      <w:r w:rsidRPr="0000456E">
        <w:rPr>
          <w:rFonts w:asciiTheme="minorHAnsi" w:hAnsiTheme="minorHAnsi" w:cs="Calibri"/>
        </w:rPr>
        <w:t xml:space="preserve"> to monitor progress</w:t>
      </w:r>
      <w:r w:rsidR="00D706D8" w:rsidRPr="0000456E">
        <w:rPr>
          <w:rFonts w:asciiTheme="minorHAnsi" w:hAnsiTheme="minorHAnsi" w:cs="Calibri"/>
        </w:rPr>
        <w:t xml:space="preserve"> month</w:t>
      </w:r>
      <w:r w:rsidR="00E53FC0" w:rsidRPr="0000456E">
        <w:rPr>
          <w:rFonts w:asciiTheme="minorHAnsi" w:hAnsiTheme="minorHAnsi" w:cs="Calibri"/>
        </w:rPr>
        <w:t>ly</w:t>
      </w:r>
      <w:r w:rsidR="00D706D8" w:rsidRPr="0000456E">
        <w:rPr>
          <w:rFonts w:asciiTheme="minorHAnsi" w:hAnsiTheme="minorHAnsi" w:cs="Calibri"/>
        </w:rPr>
        <w:t xml:space="preserve">. </w:t>
      </w:r>
      <w:r w:rsidR="00EE001C" w:rsidRPr="0000456E">
        <w:rPr>
          <w:rFonts w:asciiTheme="minorHAnsi" w:hAnsiTheme="minorHAnsi" w:cs="Calibri"/>
        </w:rPr>
        <w:t xml:space="preserve">  Discussing achievement and progress with parents and carers is essential to understanding the holistic view of the child. </w:t>
      </w:r>
    </w:p>
    <w:p w14:paraId="7C14B9D8" w14:textId="77777777" w:rsidR="004F07C8" w:rsidRPr="0000456E" w:rsidRDefault="0061435D" w:rsidP="00130CFC">
      <w:pPr>
        <w:pStyle w:val="NormalWeb"/>
        <w:shd w:val="clear" w:color="auto" w:fill="FFFFFF"/>
        <w:spacing w:before="0" w:beforeAutospacing="0" w:after="0" w:afterAutospacing="0" w:line="276" w:lineRule="auto"/>
        <w:rPr>
          <w:rStyle w:val="Strong"/>
          <w:rFonts w:asciiTheme="minorHAnsi" w:hAnsiTheme="minorHAnsi" w:cs="Calibri"/>
          <w:color w:val="000000"/>
        </w:rPr>
      </w:pPr>
      <w:r w:rsidRPr="0000456E">
        <w:rPr>
          <w:rStyle w:val="Strong"/>
          <w:rFonts w:asciiTheme="minorHAnsi" w:hAnsiTheme="minorHAnsi" w:cs="Calibri"/>
          <w:bCs w:val="0"/>
          <w:noProof/>
          <w:color w:val="000000"/>
        </w:rPr>
        <w:drawing>
          <wp:inline distT="0" distB="0" distL="0" distR="0" wp14:anchorId="74671818" wp14:editId="32144D1A">
            <wp:extent cx="6175375" cy="327469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5375" cy="3274695"/>
                    </a:xfrm>
                    <a:prstGeom prst="rect">
                      <a:avLst/>
                    </a:prstGeom>
                    <a:noFill/>
                    <a:ln>
                      <a:noFill/>
                    </a:ln>
                  </pic:spPr>
                </pic:pic>
              </a:graphicData>
            </a:graphic>
          </wp:inline>
        </w:drawing>
      </w:r>
    </w:p>
    <w:p w14:paraId="422A9159"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p>
    <w:p w14:paraId="7616E32A" w14:textId="77777777" w:rsidR="0004485F" w:rsidRPr="0000456E" w:rsidRDefault="0061435D" w:rsidP="00130CFC">
      <w:pPr>
        <w:pStyle w:val="NormalWeb"/>
        <w:shd w:val="clear" w:color="auto" w:fill="FFFFFF"/>
        <w:spacing w:before="60" w:beforeAutospacing="0" w:after="60" w:afterAutospacing="0" w:line="276" w:lineRule="auto"/>
        <w:rPr>
          <w:rFonts w:asciiTheme="minorHAnsi" w:hAnsiTheme="minorHAnsi" w:cs="Calibri"/>
          <w:color w:val="000000"/>
        </w:rPr>
      </w:pPr>
      <w:r w:rsidRPr="0000456E">
        <w:rPr>
          <w:rFonts w:asciiTheme="minorHAnsi" w:hAnsiTheme="minorHAnsi" w:cs="Calibri"/>
          <w:noProof/>
          <w:color w:val="000000"/>
        </w:rPr>
        <w:lastRenderedPageBreak/>
        <w:drawing>
          <wp:inline distT="0" distB="0" distL="0" distR="0" wp14:anchorId="4FDEB18A" wp14:editId="2D4DE5D5">
            <wp:extent cx="5265420" cy="368490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5420" cy="3684905"/>
                    </a:xfrm>
                    <a:prstGeom prst="rect">
                      <a:avLst/>
                    </a:prstGeom>
                    <a:noFill/>
                    <a:ln>
                      <a:noFill/>
                    </a:ln>
                  </pic:spPr>
                </pic:pic>
              </a:graphicData>
            </a:graphic>
          </wp:inline>
        </w:drawing>
      </w:r>
    </w:p>
    <w:p w14:paraId="6715A84F" w14:textId="77777777" w:rsidR="00D706D8" w:rsidRPr="0000456E" w:rsidRDefault="00D706D8" w:rsidP="00130CFC">
      <w:pPr>
        <w:pStyle w:val="NormalWeb"/>
        <w:shd w:val="clear" w:color="auto" w:fill="FFFFFF"/>
        <w:spacing w:before="60" w:beforeAutospacing="0" w:after="60" w:afterAutospacing="0" w:line="276" w:lineRule="auto"/>
        <w:rPr>
          <w:rFonts w:asciiTheme="minorHAnsi" w:hAnsiTheme="minorHAnsi" w:cs="Calibri"/>
          <w:color w:val="000000"/>
        </w:rPr>
      </w:pPr>
    </w:p>
    <w:p w14:paraId="44E6C7D3"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color w:val="000000"/>
          <w:u w:val="single"/>
          <w:bdr w:val="none" w:sz="0" w:space="0" w:color="auto" w:frame="1"/>
        </w:rPr>
      </w:pPr>
      <w:r w:rsidRPr="0000456E">
        <w:rPr>
          <w:rStyle w:val="Strong"/>
          <w:rFonts w:asciiTheme="minorHAnsi" w:hAnsiTheme="minorHAnsi" w:cs="Calibri"/>
          <w:color w:val="000000"/>
          <w:u w:val="single"/>
          <w:bdr w:val="none" w:sz="0" w:space="0" w:color="auto" w:frame="1"/>
        </w:rPr>
        <w:t>Cultur</w:t>
      </w:r>
      <w:r w:rsidR="00E53FC0" w:rsidRPr="0000456E">
        <w:rPr>
          <w:rStyle w:val="Strong"/>
          <w:rFonts w:asciiTheme="minorHAnsi" w:hAnsiTheme="minorHAnsi" w:cs="Calibri"/>
          <w:color w:val="000000"/>
          <w:u w:val="single"/>
          <w:bdr w:val="none" w:sz="0" w:space="0" w:color="auto" w:frame="1"/>
        </w:rPr>
        <w:t>al</w:t>
      </w:r>
      <w:r w:rsidRPr="0000456E">
        <w:rPr>
          <w:rStyle w:val="Strong"/>
          <w:rFonts w:asciiTheme="minorHAnsi" w:hAnsiTheme="minorHAnsi" w:cs="Calibri"/>
          <w:color w:val="000000"/>
          <w:u w:val="single"/>
          <w:bdr w:val="none" w:sz="0" w:space="0" w:color="auto" w:frame="1"/>
        </w:rPr>
        <w:t xml:space="preserve"> Capital at Kea Preschool.</w:t>
      </w:r>
    </w:p>
    <w:p w14:paraId="648CBD6C"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p>
    <w:p w14:paraId="064BB4ED"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At Kea Preschool, we believe that Cultural Capital is about giving our children the best possible start to their early education and future success. </w:t>
      </w:r>
    </w:p>
    <w:p w14:paraId="21688FA9"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p>
    <w:p w14:paraId="435C1CA3"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It is our intention to provide a curriculum which enhances and broadens experiences and opportunities for all children, particularly for our most vulnerable young learners</w:t>
      </w:r>
      <w:r w:rsidR="00403127" w:rsidRPr="0000456E">
        <w:rPr>
          <w:rStyle w:val="Strong"/>
          <w:rFonts w:asciiTheme="minorHAnsi" w:hAnsiTheme="minorHAnsi" w:cs="Calibri"/>
          <w:b w:val="0"/>
          <w:color w:val="000000"/>
          <w:bdr w:val="none" w:sz="0" w:space="0" w:color="auto" w:frame="1"/>
        </w:rPr>
        <w:t xml:space="preserve"> and to provide a culture of curiosity through magical moments: to widen horizons and tap into potential and instil ambition. </w:t>
      </w:r>
    </w:p>
    <w:p w14:paraId="3FC375AD"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p>
    <w:p w14:paraId="48864D3B"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Our curriculum is pitched so that it offers a range of experiences which engage, enthuse and enlighten our children. </w:t>
      </w:r>
    </w:p>
    <w:p w14:paraId="634DB30A"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p>
    <w:p w14:paraId="36DA61F9"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Adults at Kea Preschool have a wealth of experience which means high quality delivery of our intentions is possible and successful. This includes</w:t>
      </w:r>
      <w:r w:rsidR="00846A97" w:rsidRPr="0000456E">
        <w:rPr>
          <w:rStyle w:val="Strong"/>
          <w:rFonts w:asciiTheme="minorHAnsi" w:hAnsiTheme="minorHAnsi" w:cs="Calibri"/>
          <w:b w:val="0"/>
          <w:color w:val="000000"/>
          <w:bdr w:val="none" w:sz="0" w:space="0" w:color="auto" w:frame="1"/>
        </w:rPr>
        <w:t>:</w:t>
      </w:r>
      <w:r w:rsidRPr="0000456E">
        <w:rPr>
          <w:rStyle w:val="Strong"/>
          <w:rFonts w:asciiTheme="minorHAnsi" w:hAnsiTheme="minorHAnsi" w:cs="Calibri"/>
          <w:b w:val="0"/>
          <w:color w:val="000000"/>
          <w:bdr w:val="none" w:sz="0" w:space="0" w:color="auto" w:frame="1"/>
        </w:rPr>
        <w:t> </w:t>
      </w:r>
    </w:p>
    <w:p w14:paraId="72ED510A" w14:textId="77777777" w:rsidR="00EB41A1" w:rsidRPr="0000456E" w:rsidRDefault="00EB41A1"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forging strong relationships, </w:t>
      </w:r>
    </w:p>
    <w:p w14:paraId="154AE6B2" w14:textId="77777777" w:rsidR="00EB41A1" w:rsidRPr="0000456E" w:rsidRDefault="00EB41A1"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working with other professionals,</w:t>
      </w:r>
    </w:p>
    <w:p w14:paraId="7580EA17" w14:textId="77777777" w:rsidR="00EB41A1" w:rsidRPr="0000456E" w:rsidRDefault="00EB41A1"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working with parents and the wider community, </w:t>
      </w:r>
    </w:p>
    <w:p w14:paraId="6DA173BB" w14:textId="77777777" w:rsidR="00EB41A1" w:rsidRPr="0000456E" w:rsidRDefault="00EB41A1"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meeting children's needs, learning styles and interests, </w:t>
      </w:r>
    </w:p>
    <w:p w14:paraId="65E1C50B" w14:textId="77777777" w:rsidR="00EB41A1" w:rsidRPr="0000456E" w:rsidRDefault="00EB41A1"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understanding the individual and diverse ways that children develop and learn</w:t>
      </w:r>
      <w:r w:rsidR="00846A97" w:rsidRPr="0000456E">
        <w:rPr>
          <w:rStyle w:val="Strong"/>
          <w:rFonts w:asciiTheme="minorHAnsi" w:hAnsiTheme="minorHAnsi" w:cs="Calibri"/>
          <w:b w:val="0"/>
          <w:color w:val="000000"/>
          <w:bdr w:val="none" w:sz="0" w:space="0" w:color="auto" w:frame="1"/>
        </w:rPr>
        <w:t>,</w:t>
      </w:r>
    </w:p>
    <w:p w14:paraId="2151176E" w14:textId="77777777" w:rsidR="00EB41A1" w:rsidRPr="0000456E" w:rsidRDefault="00846A97" w:rsidP="00130CFC">
      <w:pPr>
        <w:pStyle w:val="NormalWeb"/>
        <w:numPr>
          <w:ilvl w:val="0"/>
          <w:numId w:val="47"/>
        </w:numPr>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u</w:t>
      </w:r>
      <w:r w:rsidR="00EB41A1" w:rsidRPr="0000456E">
        <w:rPr>
          <w:rStyle w:val="Strong"/>
          <w:rFonts w:asciiTheme="minorHAnsi" w:hAnsiTheme="minorHAnsi" w:cs="Calibri"/>
          <w:b w:val="0"/>
          <w:color w:val="000000"/>
          <w:bdr w:val="none" w:sz="0" w:space="0" w:color="auto" w:frame="1"/>
        </w:rPr>
        <w:t xml:space="preserve">sing staff knowledge and understanding </w:t>
      </w:r>
      <w:proofErr w:type="gramStart"/>
      <w:r w:rsidR="00EB41A1" w:rsidRPr="0000456E">
        <w:rPr>
          <w:rStyle w:val="Strong"/>
          <w:rFonts w:asciiTheme="minorHAnsi" w:hAnsiTheme="minorHAnsi" w:cs="Calibri"/>
          <w:b w:val="0"/>
          <w:color w:val="000000"/>
          <w:bdr w:val="none" w:sz="0" w:space="0" w:color="auto" w:frame="1"/>
        </w:rPr>
        <w:t>in order to</w:t>
      </w:r>
      <w:proofErr w:type="gramEnd"/>
      <w:r w:rsidR="00EB41A1" w:rsidRPr="0000456E">
        <w:rPr>
          <w:rStyle w:val="Strong"/>
          <w:rFonts w:asciiTheme="minorHAnsi" w:hAnsiTheme="minorHAnsi" w:cs="Calibri"/>
          <w:b w:val="0"/>
          <w:color w:val="000000"/>
          <w:bdr w:val="none" w:sz="0" w:space="0" w:color="auto" w:frame="1"/>
        </w:rPr>
        <w:t xml:space="preserve"> actively support and extend children’s learning in and across all seven areas of learning.</w:t>
      </w:r>
    </w:p>
    <w:p w14:paraId="3EFCA809"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p>
    <w:p w14:paraId="7DC72946"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lastRenderedPageBreak/>
        <w:t xml:space="preserve">We </w:t>
      </w:r>
      <w:r w:rsidR="00846A97" w:rsidRPr="0000456E">
        <w:rPr>
          <w:rStyle w:val="Strong"/>
          <w:rFonts w:asciiTheme="minorHAnsi" w:hAnsiTheme="minorHAnsi" w:cs="Calibri"/>
          <w:b w:val="0"/>
          <w:color w:val="000000"/>
          <w:bdr w:val="none" w:sz="0" w:space="0" w:color="auto" w:frame="1"/>
        </w:rPr>
        <w:t xml:space="preserve">regularly </w:t>
      </w:r>
      <w:r w:rsidRPr="0000456E">
        <w:rPr>
          <w:rStyle w:val="Strong"/>
          <w:rFonts w:asciiTheme="minorHAnsi" w:hAnsiTheme="minorHAnsi" w:cs="Calibri"/>
          <w:b w:val="0"/>
          <w:color w:val="000000"/>
          <w:bdr w:val="none" w:sz="0" w:space="0" w:color="auto" w:frame="1"/>
        </w:rPr>
        <w:t>communicate with parents face to face but 'Tapestry', our online learning journal helps us to seek parent's opinions about their child and facilitate shared experiences.</w:t>
      </w:r>
    </w:p>
    <w:p w14:paraId="5C87519F" w14:textId="77777777" w:rsidR="00EB41A1" w:rsidRPr="0000456E" w:rsidRDefault="00EB41A1" w:rsidP="00130CFC">
      <w:pPr>
        <w:pStyle w:val="NormalWeb"/>
        <w:spacing w:before="0" w:beforeAutospacing="0" w:after="0" w:afterAutospacing="0" w:line="276" w:lineRule="auto"/>
        <w:textAlignment w:val="top"/>
        <w:rPr>
          <w:rFonts w:asciiTheme="minorHAnsi" w:hAnsiTheme="minorHAnsi" w:cs="Calibri"/>
          <w:bCs/>
          <w:color w:val="000000"/>
          <w:bdr w:val="none" w:sz="0" w:space="0" w:color="auto" w:frame="1"/>
        </w:rPr>
      </w:pPr>
    </w:p>
    <w:p w14:paraId="4E532FE1" w14:textId="77777777" w:rsidR="00EB41A1" w:rsidRPr="0000456E" w:rsidRDefault="00EB41A1" w:rsidP="00130CFC">
      <w:pPr>
        <w:pStyle w:val="NormalWeb"/>
        <w:spacing w:before="0" w:beforeAutospacing="0" w:after="0" w:afterAutospacing="0" w:line="276" w:lineRule="auto"/>
        <w:textAlignment w:val="top"/>
        <w:rPr>
          <w:rStyle w:val="Strong"/>
          <w:rFonts w:asciiTheme="minorHAnsi" w:hAnsiTheme="minorHAnsi" w:cs="Calibri"/>
          <w:b w:val="0"/>
          <w:color w:val="000000"/>
          <w:bdr w:val="none" w:sz="0" w:space="0" w:color="auto" w:frame="1"/>
        </w:rPr>
      </w:pPr>
      <w:r w:rsidRPr="0000456E">
        <w:rPr>
          <w:rStyle w:val="Strong"/>
          <w:rFonts w:asciiTheme="minorHAnsi" w:hAnsiTheme="minorHAnsi" w:cs="Calibri"/>
          <w:b w:val="0"/>
          <w:color w:val="000000"/>
          <w:bdr w:val="none" w:sz="0" w:space="0" w:color="auto" w:frame="1"/>
        </w:rPr>
        <w:t xml:space="preserve">We have always prepared our children (and families) for what comes next. We </w:t>
      </w:r>
      <w:r w:rsidR="00846A97" w:rsidRPr="0000456E">
        <w:rPr>
          <w:rStyle w:val="Strong"/>
          <w:rFonts w:asciiTheme="minorHAnsi" w:hAnsiTheme="minorHAnsi" w:cs="Calibri"/>
          <w:b w:val="0"/>
          <w:color w:val="000000"/>
          <w:bdr w:val="none" w:sz="0" w:space="0" w:color="auto" w:frame="1"/>
        </w:rPr>
        <w:t xml:space="preserve">regularly </w:t>
      </w:r>
      <w:r w:rsidRPr="0000456E">
        <w:rPr>
          <w:rStyle w:val="Strong"/>
          <w:rFonts w:asciiTheme="minorHAnsi" w:hAnsiTheme="minorHAnsi" w:cs="Calibri"/>
          <w:b w:val="0"/>
          <w:color w:val="000000"/>
          <w:bdr w:val="none" w:sz="0" w:space="0" w:color="auto" w:frame="1"/>
        </w:rPr>
        <w:t>receive positive feedback from parents and teachers about how our children are 'school ready' when they make the transition to primary school. </w:t>
      </w:r>
    </w:p>
    <w:p w14:paraId="6860B2E3" w14:textId="77777777" w:rsidR="00EB41A1" w:rsidRPr="0000456E" w:rsidRDefault="00EB41A1" w:rsidP="00130CFC">
      <w:pPr>
        <w:pStyle w:val="NormalWeb"/>
        <w:spacing w:before="0" w:beforeAutospacing="0" w:after="0" w:afterAutospacing="0" w:line="276" w:lineRule="auto"/>
        <w:textAlignment w:val="top"/>
        <w:rPr>
          <w:rFonts w:asciiTheme="minorHAnsi" w:hAnsiTheme="minorHAnsi" w:cs="Calibri"/>
          <w:color w:val="000000"/>
        </w:rPr>
      </w:pPr>
    </w:p>
    <w:p w14:paraId="60BB9ABC" w14:textId="77777777" w:rsidR="00EB41A1" w:rsidRPr="0000456E" w:rsidRDefault="00EB41A1" w:rsidP="00130CFC">
      <w:pPr>
        <w:pStyle w:val="NormalWeb"/>
        <w:spacing w:before="0" w:beforeAutospacing="0" w:after="0" w:afterAutospacing="0" w:line="276" w:lineRule="auto"/>
        <w:textAlignment w:val="top"/>
        <w:rPr>
          <w:rFonts w:asciiTheme="minorHAnsi" w:hAnsiTheme="minorHAnsi" w:cs="Calibri"/>
          <w:color w:val="000000"/>
        </w:rPr>
      </w:pPr>
      <w:r w:rsidRPr="0000456E">
        <w:rPr>
          <w:rStyle w:val="Strong"/>
          <w:rFonts w:asciiTheme="minorHAnsi" w:hAnsiTheme="minorHAnsi" w:cs="Calibri"/>
          <w:b w:val="0"/>
          <w:color w:val="000000"/>
          <w:bdr w:val="none" w:sz="0" w:space="0" w:color="auto" w:frame="1"/>
        </w:rPr>
        <w:t>We will continually reflect on what we offer our young children to ensure that we remain focused in our ambition to give children the essential knowledge to be educated citizens and to open doors into worlds they didn't know existed.</w:t>
      </w:r>
    </w:p>
    <w:p w14:paraId="182C0A32" w14:textId="77777777" w:rsidR="00AE6D42" w:rsidRPr="0000456E" w:rsidRDefault="00AE6D42" w:rsidP="00130CFC">
      <w:pPr>
        <w:spacing w:line="276" w:lineRule="auto"/>
        <w:rPr>
          <w:rFonts w:asciiTheme="minorHAnsi" w:hAnsiTheme="minorHAnsi" w:cs="Calibri"/>
        </w:rPr>
      </w:pPr>
    </w:p>
    <w:tbl>
      <w:tblPr>
        <w:tblW w:w="5040" w:type="pct"/>
        <w:tblLook w:val="01E0" w:firstRow="1" w:lastRow="1" w:firstColumn="1" w:lastColumn="1" w:noHBand="0" w:noVBand="0"/>
      </w:tblPr>
      <w:tblGrid>
        <w:gridCol w:w="5152"/>
        <w:gridCol w:w="3900"/>
        <w:gridCol w:w="2143"/>
      </w:tblGrid>
      <w:tr w:rsidR="00AE6D42" w:rsidRPr="0000456E" w14:paraId="286077F1" w14:textId="77777777" w:rsidTr="00AE6D42">
        <w:trPr>
          <w:trHeight w:val="386"/>
        </w:trPr>
        <w:tc>
          <w:tcPr>
            <w:tcW w:w="2301" w:type="pct"/>
          </w:tcPr>
          <w:p w14:paraId="6C8FE937"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This policy was adopted by</w:t>
            </w:r>
          </w:p>
        </w:tc>
        <w:tc>
          <w:tcPr>
            <w:tcW w:w="1742" w:type="pct"/>
            <w:tcBorders>
              <w:bottom w:val="single" w:sz="4" w:space="0" w:color="7030A0"/>
            </w:tcBorders>
          </w:tcPr>
          <w:p w14:paraId="67F2E701"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Kea Preschool Ltd</w:t>
            </w:r>
          </w:p>
        </w:tc>
        <w:tc>
          <w:tcPr>
            <w:tcW w:w="957" w:type="pct"/>
          </w:tcPr>
          <w:p w14:paraId="6C94ED4C" w14:textId="77777777" w:rsidR="00AE6D42" w:rsidRPr="0000456E" w:rsidRDefault="00AE6D42" w:rsidP="00130CFC">
            <w:pPr>
              <w:spacing w:line="276" w:lineRule="auto"/>
              <w:rPr>
                <w:rFonts w:asciiTheme="minorHAnsi" w:hAnsiTheme="minorHAnsi" w:cs="Calibri"/>
                <w:i/>
              </w:rPr>
            </w:pPr>
          </w:p>
        </w:tc>
      </w:tr>
      <w:tr w:rsidR="00AE6D42" w:rsidRPr="0000456E" w14:paraId="3D857B77" w14:textId="77777777" w:rsidTr="00AE6D42">
        <w:trPr>
          <w:trHeight w:val="386"/>
        </w:trPr>
        <w:tc>
          <w:tcPr>
            <w:tcW w:w="2301" w:type="pct"/>
          </w:tcPr>
          <w:p w14:paraId="17E631CB"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On</w:t>
            </w:r>
          </w:p>
        </w:tc>
        <w:tc>
          <w:tcPr>
            <w:tcW w:w="1742" w:type="pct"/>
            <w:tcBorders>
              <w:top w:val="single" w:sz="4" w:space="0" w:color="7030A0"/>
              <w:bottom w:val="single" w:sz="4" w:space="0" w:color="7030A0"/>
            </w:tcBorders>
          </w:tcPr>
          <w:p w14:paraId="7510F908" w14:textId="77777777" w:rsidR="00130CFC" w:rsidRPr="0000456E" w:rsidRDefault="0061663D" w:rsidP="00130CFC">
            <w:pPr>
              <w:spacing w:line="276" w:lineRule="auto"/>
              <w:rPr>
                <w:rFonts w:asciiTheme="minorHAnsi" w:hAnsiTheme="minorHAnsi" w:cs="Calibri"/>
              </w:rPr>
            </w:pPr>
            <w:r w:rsidRPr="0000456E">
              <w:rPr>
                <w:rFonts w:asciiTheme="minorHAnsi" w:hAnsiTheme="minorHAnsi" w:cs="Calibri"/>
              </w:rPr>
              <w:t>29</w:t>
            </w:r>
            <w:r w:rsidR="004F07C8" w:rsidRPr="0000456E">
              <w:rPr>
                <w:rFonts w:asciiTheme="minorHAnsi" w:hAnsiTheme="minorHAnsi" w:cs="Calibri"/>
              </w:rPr>
              <w:t>th September 2023</w:t>
            </w:r>
          </w:p>
          <w:p w14:paraId="272EA244" w14:textId="77777777" w:rsidR="00130CFC" w:rsidRPr="0000456E" w:rsidRDefault="00130CFC" w:rsidP="00130CFC">
            <w:pPr>
              <w:spacing w:line="276" w:lineRule="auto"/>
              <w:rPr>
                <w:rFonts w:asciiTheme="minorHAnsi" w:hAnsiTheme="minorHAnsi" w:cs="Calibri"/>
              </w:rPr>
            </w:pPr>
            <w:r w:rsidRPr="0000456E">
              <w:rPr>
                <w:rFonts w:asciiTheme="minorHAnsi" w:hAnsiTheme="minorHAnsi" w:cs="Calibri"/>
              </w:rPr>
              <w:t>29th September 2024</w:t>
            </w:r>
          </w:p>
          <w:p w14:paraId="4313D602" w14:textId="77777777" w:rsidR="00130CFC" w:rsidRPr="0000456E" w:rsidRDefault="00130CFC" w:rsidP="00130CFC">
            <w:pPr>
              <w:spacing w:line="276" w:lineRule="auto"/>
              <w:rPr>
                <w:rFonts w:asciiTheme="minorHAnsi" w:hAnsiTheme="minorHAnsi" w:cs="Calibri"/>
                <w:i/>
              </w:rPr>
            </w:pPr>
            <w:r w:rsidRPr="0000456E">
              <w:rPr>
                <w:rFonts w:asciiTheme="minorHAnsi" w:hAnsiTheme="minorHAnsi" w:cs="Calibri"/>
                <w:i/>
              </w:rPr>
              <w:t>30th October 2024</w:t>
            </w:r>
          </w:p>
          <w:p w14:paraId="6B05D341" w14:textId="77777777" w:rsidR="00130CFC" w:rsidRPr="0000456E" w:rsidRDefault="00130CFC" w:rsidP="00130CFC">
            <w:pPr>
              <w:spacing w:line="276" w:lineRule="auto"/>
              <w:rPr>
                <w:rFonts w:asciiTheme="minorHAnsi" w:hAnsiTheme="minorHAnsi" w:cs="Calibri"/>
                <w:i/>
              </w:rPr>
            </w:pPr>
            <w:r w:rsidRPr="0000456E">
              <w:rPr>
                <w:rFonts w:asciiTheme="minorHAnsi" w:hAnsiTheme="minorHAnsi" w:cs="Calibri"/>
                <w:i/>
              </w:rPr>
              <w:t>3/2/25</w:t>
            </w:r>
          </w:p>
          <w:p w14:paraId="59865E38" w14:textId="77777777" w:rsidR="00AE6D42" w:rsidRPr="0000456E" w:rsidRDefault="00130CFC" w:rsidP="00130CFC">
            <w:pPr>
              <w:spacing w:line="276" w:lineRule="auto"/>
              <w:rPr>
                <w:rFonts w:asciiTheme="minorHAnsi" w:hAnsiTheme="minorHAnsi" w:cs="Calibri"/>
              </w:rPr>
            </w:pPr>
            <w:r w:rsidRPr="0000456E">
              <w:rPr>
                <w:rFonts w:asciiTheme="minorHAnsi" w:hAnsiTheme="minorHAnsi" w:cs="Calibri"/>
                <w:i/>
              </w:rPr>
              <w:t>Reviewed 25</w:t>
            </w:r>
            <w:r w:rsidRPr="0000456E">
              <w:rPr>
                <w:rFonts w:asciiTheme="minorHAnsi" w:hAnsiTheme="minorHAnsi" w:cs="Calibri"/>
                <w:i/>
                <w:vertAlign w:val="superscript"/>
              </w:rPr>
              <w:t>th</w:t>
            </w:r>
            <w:r w:rsidRPr="0000456E">
              <w:rPr>
                <w:rFonts w:asciiTheme="minorHAnsi" w:hAnsiTheme="minorHAnsi" w:cs="Calibri"/>
                <w:i/>
              </w:rPr>
              <w:t xml:space="preserve"> March 2025</w:t>
            </w:r>
          </w:p>
        </w:tc>
        <w:tc>
          <w:tcPr>
            <w:tcW w:w="957" w:type="pct"/>
          </w:tcPr>
          <w:p w14:paraId="12D9830E" w14:textId="77777777" w:rsidR="00AE6D42" w:rsidRPr="0000456E" w:rsidRDefault="00AE6D42" w:rsidP="00130CFC">
            <w:pPr>
              <w:spacing w:line="276" w:lineRule="auto"/>
              <w:rPr>
                <w:rFonts w:asciiTheme="minorHAnsi" w:hAnsiTheme="minorHAnsi" w:cs="Calibri"/>
                <w:i/>
              </w:rPr>
            </w:pPr>
          </w:p>
        </w:tc>
      </w:tr>
      <w:tr w:rsidR="00AE6D42" w:rsidRPr="0000456E" w14:paraId="01B5E5F9" w14:textId="77777777" w:rsidTr="00AE6D42">
        <w:trPr>
          <w:trHeight w:val="401"/>
        </w:trPr>
        <w:tc>
          <w:tcPr>
            <w:tcW w:w="2301" w:type="pct"/>
          </w:tcPr>
          <w:p w14:paraId="44DE53BB"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Date to be reviewed</w:t>
            </w:r>
          </w:p>
        </w:tc>
        <w:tc>
          <w:tcPr>
            <w:tcW w:w="1742" w:type="pct"/>
            <w:tcBorders>
              <w:top w:val="single" w:sz="4" w:space="0" w:color="7030A0"/>
              <w:bottom w:val="single" w:sz="4" w:space="0" w:color="7030A0"/>
            </w:tcBorders>
          </w:tcPr>
          <w:p w14:paraId="2291A7EC" w14:textId="77777777" w:rsidR="00610E75" w:rsidRDefault="00130CFC" w:rsidP="00130CFC">
            <w:pPr>
              <w:spacing w:line="276" w:lineRule="auto"/>
              <w:rPr>
                <w:rFonts w:asciiTheme="minorHAnsi" w:hAnsiTheme="minorHAnsi" w:cs="Calibri"/>
                <w:i/>
              </w:rPr>
            </w:pPr>
            <w:r w:rsidRPr="0000456E">
              <w:rPr>
                <w:rFonts w:asciiTheme="minorHAnsi" w:hAnsiTheme="minorHAnsi" w:cs="Calibri"/>
                <w:i/>
              </w:rPr>
              <w:t>30</w:t>
            </w:r>
            <w:r w:rsidRPr="0000456E">
              <w:rPr>
                <w:rFonts w:asciiTheme="minorHAnsi" w:hAnsiTheme="minorHAnsi" w:cs="Calibri"/>
                <w:i/>
                <w:vertAlign w:val="superscript"/>
              </w:rPr>
              <w:t>th</w:t>
            </w:r>
            <w:r w:rsidRPr="0000456E">
              <w:rPr>
                <w:rFonts w:asciiTheme="minorHAnsi" w:hAnsiTheme="minorHAnsi" w:cs="Calibri"/>
                <w:i/>
              </w:rPr>
              <w:t xml:space="preserve"> September 2025</w:t>
            </w:r>
          </w:p>
          <w:p w14:paraId="203EFC0F" w14:textId="459364C4" w:rsidR="0000456E" w:rsidRPr="0000456E" w:rsidRDefault="0000456E" w:rsidP="00130CFC">
            <w:pPr>
              <w:spacing w:line="276" w:lineRule="auto"/>
              <w:rPr>
                <w:rFonts w:asciiTheme="minorHAnsi" w:hAnsiTheme="minorHAnsi" w:cs="Calibri"/>
                <w:i/>
              </w:rPr>
            </w:pPr>
            <w:r w:rsidRPr="0000456E">
              <w:rPr>
                <w:rFonts w:asciiTheme="minorHAnsi" w:hAnsiTheme="minorHAnsi" w:cs="Calibri"/>
                <w:i/>
                <w:color w:val="EE0000"/>
              </w:rPr>
              <w:t>29</w:t>
            </w:r>
            <w:r w:rsidRPr="0000456E">
              <w:rPr>
                <w:rFonts w:asciiTheme="minorHAnsi" w:hAnsiTheme="minorHAnsi" w:cs="Calibri"/>
                <w:i/>
                <w:color w:val="EE0000"/>
                <w:vertAlign w:val="superscript"/>
              </w:rPr>
              <w:t>th</w:t>
            </w:r>
            <w:r w:rsidRPr="0000456E">
              <w:rPr>
                <w:rFonts w:asciiTheme="minorHAnsi" w:hAnsiTheme="minorHAnsi" w:cs="Calibri"/>
                <w:i/>
                <w:color w:val="EE0000"/>
              </w:rPr>
              <w:t xml:space="preserve"> July 2026</w:t>
            </w:r>
          </w:p>
        </w:tc>
        <w:tc>
          <w:tcPr>
            <w:tcW w:w="957" w:type="pct"/>
          </w:tcPr>
          <w:p w14:paraId="2B589E19" w14:textId="77777777" w:rsidR="0061663D" w:rsidRPr="0000456E" w:rsidRDefault="0061663D" w:rsidP="00130CFC">
            <w:pPr>
              <w:spacing w:line="276" w:lineRule="auto"/>
              <w:rPr>
                <w:rFonts w:asciiTheme="minorHAnsi" w:hAnsiTheme="minorHAnsi" w:cs="Calibri"/>
                <w:i/>
                <w:color w:val="FF0000"/>
              </w:rPr>
            </w:pPr>
          </w:p>
        </w:tc>
      </w:tr>
      <w:tr w:rsidR="00AE6D42" w:rsidRPr="0000456E" w14:paraId="702359B0" w14:textId="77777777" w:rsidTr="00AE6D42">
        <w:trPr>
          <w:trHeight w:val="432"/>
        </w:trPr>
        <w:tc>
          <w:tcPr>
            <w:tcW w:w="2301" w:type="pct"/>
          </w:tcPr>
          <w:p w14:paraId="3A444079"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Signed on behalf of the provider</w:t>
            </w:r>
          </w:p>
        </w:tc>
        <w:tc>
          <w:tcPr>
            <w:tcW w:w="2699" w:type="pct"/>
            <w:gridSpan w:val="2"/>
            <w:tcBorders>
              <w:bottom w:val="single" w:sz="4" w:space="0" w:color="7030A0"/>
            </w:tcBorders>
          </w:tcPr>
          <w:p w14:paraId="676A3295" w14:textId="77777777" w:rsidR="00AE6D42" w:rsidRPr="0000456E" w:rsidRDefault="00CD0D1D" w:rsidP="00130CFC">
            <w:pPr>
              <w:spacing w:line="276" w:lineRule="auto"/>
              <w:rPr>
                <w:rFonts w:asciiTheme="minorHAnsi" w:hAnsiTheme="minorHAnsi" w:cs="Calibri"/>
              </w:rPr>
            </w:pPr>
            <w:r w:rsidRPr="0000456E">
              <w:rPr>
                <w:rFonts w:asciiTheme="minorHAnsi" w:hAnsiTheme="minorHAnsi" w:cs="Calibri"/>
              </w:rPr>
              <w:t>TM</w:t>
            </w:r>
            <w:r w:rsidR="00130CFC" w:rsidRPr="0000456E">
              <w:rPr>
                <w:rFonts w:asciiTheme="minorHAnsi" w:hAnsiTheme="minorHAnsi" w:cs="Calibri"/>
              </w:rPr>
              <w:t>VERRAN</w:t>
            </w:r>
          </w:p>
        </w:tc>
      </w:tr>
      <w:tr w:rsidR="00AE6D42" w:rsidRPr="0000456E" w14:paraId="10DDC7FB" w14:textId="77777777" w:rsidTr="00AE6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1734B3CB"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Name of signatory</w:t>
            </w:r>
          </w:p>
        </w:tc>
        <w:tc>
          <w:tcPr>
            <w:tcW w:w="2699" w:type="pct"/>
            <w:gridSpan w:val="2"/>
            <w:tcBorders>
              <w:top w:val="single" w:sz="4" w:space="0" w:color="7030A0"/>
              <w:left w:val="nil"/>
              <w:bottom w:val="single" w:sz="4" w:space="0" w:color="7030A0"/>
              <w:right w:val="nil"/>
            </w:tcBorders>
          </w:tcPr>
          <w:p w14:paraId="5BE23A27" w14:textId="77777777" w:rsidR="00AE6D42" w:rsidRPr="0000456E" w:rsidRDefault="003C1F08" w:rsidP="00130CFC">
            <w:pPr>
              <w:spacing w:line="276" w:lineRule="auto"/>
              <w:rPr>
                <w:rFonts w:asciiTheme="minorHAnsi" w:hAnsiTheme="minorHAnsi" w:cs="Calibri"/>
              </w:rPr>
            </w:pPr>
            <w:r w:rsidRPr="0000456E">
              <w:rPr>
                <w:rFonts w:asciiTheme="minorHAnsi" w:hAnsiTheme="minorHAnsi" w:cs="Calibri"/>
              </w:rPr>
              <w:t xml:space="preserve">Tracey </w:t>
            </w:r>
            <w:r w:rsidR="00130CFC" w:rsidRPr="0000456E">
              <w:rPr>
                <w:rFonts w:asciiTheme="minorHAnsi" w:hAnsiTheme="minorHAnsi" w:cs="Calibri"/>
              </w:rPr>
              <w:t>Verran</w:t>
            </w:r>
          </w:p>
        </w:tc>
      </w:tr>
      <w:tr w:rsidR="00AE6D42" w:rsidRPr="0000456E" w14:paraId="40163A63" w14:textId="77777777" w:rsidTr="004F07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99"/>
        </w:trPr>
        <w:tc>
          <w:tcPr>
            <w:tcW w:w="2301" w:type="pct"/>
            <w:tcBorders>
              <w:top w:val="nil"/>
              <w:left w:val="nil"/>
              <w:bottom w:val="nil"/>
              <w:right w:val="nil"/>
            </w:tcBorders>
          </w:tcPr>
          <w:p w14:paraId="274DAB8C"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Role of signatory (e.g. chair, director or owner)</w:t>
            </w:r>
          </w:p>
        </w:tc>
        <w:tc>
          <w:tcPr>
            <w:tcW w:w="2699" w:type="pct"/>
            <w:gridSpan w:val="2"/>
            <w:tcBorders>
              <w:top w:val="single" w:sz="4" w:space="0" w:color="7030A0"/>
              <w:left w:val="nil"/>
              <w:bottom w:val="single" w:sz="4" w:space="0" w:color="7030A0"/>
              <w:right w:val="nil"/>
            </w:tcBorders>
          </w:tcPr>
          <w:p w14:paraId="69BAD8A6" w14:textId="77777777" w:rsidR="00AE6D42" w:rsidRPr="0000456E" w:rsidRDefault="00AE6D42" w:rsidP="00130CFC">
            <w:pPr>
              <w:spacing w:line="276" w:lineRule="auto"/>
              <w:rPr>
                <w:rFonts w:asciiTheme="minorHAnsi" w:hAnsiTheme="minorHAnsi" w:cs="Calibri"/>
              </w:rPr>
            </w:pPr>
            <w:r w:rsidRPr="0000456E">
              <w:rPr>
                <w:rFonts w:asciiTheme="minorHAnsi" w:hAnsiTheme="minorHAnsi" w:cs="Calibri"/>
              </w:rPr>
              <w:t>Manager</w:t>
            </w:r>
          </w:p>
        </w:tc>
      </w:tr>
    </w:tbl>
    <w:p w14:paraId="2FCAB8E4" w14:textId="77777777" w:rsidR="00AE6D42" w:rsidRPr="0000456E" w:rsidRDefault="00AE6D42" w:rsidP="004F07C8">
      <w:pPr>
        <w:spacing w:before="120" w:line="360" w:lineRule="auto"/>
        <w:rPr>
          <w:rFonts w:asciiTheme="minorHAnsi" w:hAnsiTheme="minorHAnsi" w:cs="Arial"/>
        </w:rPr>
      </w:pPr>
    </w:p>
    <w:p w14:paraId="0F23BCE7" w14:textId="77777777" w:rsidR="00EB5020" w:rsidRPr="0000456E" w:rsidRDefault="000B392C">
      <w:pPr>
        <w:pStyle w:val="Heading2"/>
        <w:rPr>
          <w:rFonts w:asciiTheme="minorHAnsi" w:hAnsiTheme="minorHAnsi"/>
          <w:sz w:val="24"/>
          <w:szCs w:val="24"/>
        </w:rPr>
      </w:pPr>
      <w:r w:rsidRPr="0000456E">
        <w:rPr>
          <w:rFonts w:asciiTheme="minorHAnsi" w:hAnsiTheme="minorHAnsi"/>
          <w:sz w:val="24"/>
          <w:szCs w:val="24"/>
        </w:rPr>
        <w:t>September 2026 Provision Update</w:t>
      </w:r>
    </w:p>
    <w:p w14:paraId="691294A0" w14:textId="727AB5C7" w:rsidR="00EB5020" w:rsidRPr="0000456E" w:rsidRDefault="000B392C">
      <w:pPr>
        <w:rPr>
          <w:rFonts w:asciiTheme="minorHAnsi" w:hAnsiTheme="minorHAnsi"/>
        </w:rPr>
      </w:pPr>
      <w:r w:rsidRPr="0000456E">
        <w:rPr>
          <w:rFonts w:asciiTheme="minorHAnsi" w:hAnsiTheme="minorHAnsi"/>
        </w:rPr>
        <w:t xml:space="preserve">From September 2026, Kea Preschool has reorganised its provision to better meet the needs of younger children and provide continuity of care. Robins Room is now open throughout the day. Children based in Robins Room remain in their familiar environment during the afternoon to promote secure attachments, emotional wellbeing and consistent key person relationships. Between 12:00 pm and 1:00 pm, children join </w:t>
      </w:r>
      <w:r w:rsidR="0000456E" w:rsidRPr="0000456E">
        <w:rPr>
          <w:rFonts w:asciiTheme="minorHAnsi" w:hAnsiTheme="minorHAnsi"/>
        </w:rPr>
        <w:t xml:space="preserve">The </w:t>
      </w:r>
      <w:r w:rsidRPr="0000456E">
        <w:rPr>
          <w:rFonts w:asciiTheme="minorHAnsi" w:hAnsiTheme="minorHAnsi"/>
        </w:rPr>
        <w:t>Squirrels Room for lunch before returning to Robins Room for the afternoon session.</w:t>
      </w:r>
    </w:p>
    <w:p w14:paraId="5C094314" w14:textId="77777777" w:rsidR="0000456E" w:rsidRPr="0000456E" w:rsidRDefault="0000456E">
      <w:pPr>
        <w:rPr>
          <w:rFonts w:asciiTheme="minorHAnsi" w:hAnsiTheme="minorHAnsi"/>
        </w:rPr>
      </w:pPr>
    </w:p>
    <w:p w14:paraId="08DCAC80" w14:textId="4F3499A1" w:rsidR="00EB5020" w:rsidRPr="0000456E" w:rsidRDefault="0000456E">
      <w:pPr>
        <w:rPr>
          <w:rFonts w:asciiTheme="minorHAnsi" w:hAnsiTheme="minorHAnsi"/>
        </w:rPr>
      </w:pPr>
      <w:r w:rsidRPr="0000456E">
        <w:rPr>
          <w:rFonts w:asciiTheme="minorHAnsi" w:hAnsiTheme="minorHAnsi"/>
        </w:rPr>
        <w:t xml:space="preserve">The </w:t>
      </w:r>
      <w:r w:rsidR="000B392C" w:rsidRPr="0000456E">
        <w:rPr>
          <w:rFonts w:asciiTheme="minorHAnsi" w:hAnsiTheme="minorHAnsi"/>
        </w:rPr>
        <w:t xml:space="preserve">Squirrels Room continues to provide learning experiences for older preschool children and hosts the shared lunchtime period. Daily routines, staffing and transitions are carefully organised to ensure children experience high-quality interactions, age-appropriate learning opportunities and a calm, nurturing environment in line with the EYFS Statutory Framework </w:t>
      </w:r>
      <w:r>
        <w:rPr>
          <w:rFonts w:asciiTheme="minorHAnsi" w:hAnsiTheme="minorHAnsi"/>
        </w:rPr>
        <w:t>2026</w:t>
      </w:r>
    </w:p>
    <w:sectPr w:rsidR="00EB5020" w:rsidRPr="0000456E" w:rsidSect="00403127">
      <w:pgSz w:w="12240" w:h="15840"/>
      <w:pgMar w:top="567" w:right="567" w:bottom="993"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BD23" w14:textId="77777777" w:rsidR="00B16798" w:rsidRDefault="00B16798" w:rsidP="00800FA5">
      <w:r>
        <w:separator/>
      </w:r>
    </w:p>
  </w:endnote>
  <w:endnote w:type="continuationSeparator" w:id="0">
    <w:p w14:paraId="1C051C57" w14:textId="77777777" w:rsidR="00B16798" w:rsidRDefault="00B16798" w:rsidP="0080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27853" w14:textId="77777777" w:rsidR="00B16798" w:rsidRDefault="00B16798" w:rsidP="00800FA5">
      <w:r>
        <w:separator/>
      </w:r>
    </w:p>
  </w:footnote>
  <w:footnote w:type="continuationSeparator" w:id="0">
    <w:p w14:paraId="2038418D" w14:textId="77777777" w:rsidR="00B16798" w:rsidRDefault="00B16798" w:rsidP="00800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C50"/>
    <w:multiLevelType w:val="hybridMultilevel"/>
    <w:tmpl w:val="021ADCC0"/>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256E0"/>
    <w:multiLevelType w:val="hybridMultilevel"/>
    <w:tmpl w:val="3AE48A1C"/>
    <w:lvl w:ilvl="0" w:tplc="6C0A4ED4">
      <w:start w:val="1"/>
      <w:numFmt w:val="bullet"/>
      <w:lvlText w:val=""/>
      <w:lvlJc w:val="left"/>
      <w:pPr>
        <w:ind w:left="360" w:hanging="360"/>
      </w:pPr>
      <w:rPr>
        <w:rFonts w:ascii="Wingdings" w:hAnsi="Wingdings" w:hint="default"/>
        <w:color w:val="7030A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0F6B1F"/>
    <w:multiLevelType w:val="hybridMultilevel"/>
    <w:tmpl w:val="C2C4906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12A1F"/>
    <w:multiLevelType w:val="hybridMultilevel"/>
    <w:tmpl w:val="65D07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74BAA"/>
    <w:multiLevelType w:val="hybridMultilevel"/>
    <w:tmpl w:val="DC6A802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7A2290"/>
    <w:multiLevelType w:val="hybridMultilevel"/>
    <w:tmpl w:val="48BCAC8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F761C"/>
    <w:multiLevelType w:val="hybridMultilevel"/>
    <w:tmpl w:val="B8D41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7702F"/>
    <w:multiLevelType w:val="hybridMultilevel"/>
    <w:tmpl w:val="2AA42F9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639E2"/>
    <w:multiLevelType w:val="hybridMultilevel"/>
    <w:tmpl w:val="ACA22CE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E37C5D"/>
    <w:multiLevelType w:val="hybridMultilevel"/>
    <w:tmpl w:val="A13E3CD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3E1F67"/>
    <w:multiLevelType w:val="hybridMultilevel"/>
    <w:tmpl w:val="E6C6DA2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592CF2"/>
    <w:multiLevelType w:val="multilevel"/>
    <w:tmpl w:val="FA5E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97A6C"/>
    <w:multiLevelType w:val="hybridMultilevel"/>
    <w:tmpl w:val="AB4ABC2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C7BC6"/>
    <w:multiLevelType w:val="multilevel"/>
    <w:tmpl w:val="7F32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E602F"/>
    <w:multiLevelType w:val="multilevel"/>
    <w:tmpl w:val="5F8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B1E76"/>
    <w:multiLevelType w:val="hybridMultilevel"/>
    <w:tmpl w:val="A1301962"/>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DA12522"/>
    <w:multiLevelType w:val="hybridMultilevel"/>
    <w:tmpl w:val="159C4E7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1C4578A"/>
    <w:multiLevelType w:val="hybridMultilevel"/>
    <w:tmpl w:val="48FE982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80687B"/>
    <w:multiLevelType w:val="hybridMultilevel"/>
    <w:tmpl w:val="2566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548CC"/>
    <w:multiLevelType w:val="hybridMultilevel"/>
    <w:tmpl w:val="1F1CFAB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D96F75"/>
    <w:multiLevelType w:val="hybridMultilevel"/>
    <w:tmpl w:val="5374086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CA0B9D"/>
    <w:multiLevelType w:val="hybridMultilevel"/>
    <w:tmpl w:val="7AD23F8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530145"/>
    <w:multiLevelType w:val="hybridMultilevel"/>
    <w:tmpl w:val="BC42E8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B82DA0"/>
    <w:multiLevelType w:val="hybridMultilevel"/>
    <w:tmpl w:val="05969ADA"/>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35476A"/>
    <w:multiLevelType w:val="hybridMultilevel"/>
    <w:tmpl w:val="D42C2FD6"/>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3C27D2"/>
    <w:multiLevelType w:val="multilevel"/>
    <w:tmpl w:val="BE42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820F44"/>
    <w:multiLevelType w:val="multilevel"/>
    <w:tmpl w:val="CE8C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B2E7F"/>
    <w:multiLevelType w:val="multilevel"/>
    <w:tmpl w:val="0B96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67556B"/>
    <w:multiLevelType w:val="hybridMultilevel"/>
    <w:tmpl w:val="8608849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05BC4"/>
    <w:multiLevelType w:val="hybridMultilevel"/>
    <w:tmpl w:val="65F6035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233EE8"/>
    <w:multiLevelType w:val="hybridMultilevel"/>
    <w:tmpl w:val="0DD4C97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7F123F"/>
    <w:multiLevelType w:val="multilevel"/>
    <w:tmpl w:val="414C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345CB8"/>
    <w:multiLevelType w:val="multilevel"/>
    <w:tmpl w:val="A4E8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66A87"/>
    <w:multiLevelType w:val="hybridMultilevel"/>
    <w:tmpl w:val="5C463FC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A5720D"/>
    <w:multiLevelType w:val="hybridMultilevel"/>
    <w:tmpl w:val="4A90E99C"/>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D1F4779"/>
    <w:multiLevelType w:val="hybridMultilevel"/>
    <w:tmpl w:val="3B1274D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EEA7C52"/>
    <w:multiLevelType w:val="hybridMultilevel"/>
    <w:tmpl w:val="3E36EF8E"/>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93510D"/>
    <w:multiLevelType w:val="hybridMultilevel"/>
    <w:tmpl w:val="58DA0320"/>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9D12A7"/>
    <w:multiLevelType w:val="hybridMultilevel"/>
    <w:tmpl w:val="ACB637E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6BD1E9D"/>
    <w:multiLevelType w:val="hybridMultilevel"/>
    <w:tmpl w:val="2E5042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17778A"/>
    <w:multiLevelType w:val="hybridMultilevel"/>
    <w:tmpl w:val="625E0A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4C6E1F"/>
    <w:multiLevelType w:val="multilevel"/>
    <w:tmpl w:val="B8C8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727520"/>
    <w:multiLevelType w:val="multilevel"/>
    <w:tmpl w:val="4F7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DB3998"/>
    <w:multiLevelType w:val="hybridMultilevel"/>
    <w:tmpl w:val="7B2EF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4949DB"/>
    <w:multiLevelType w:val="hybridMultilevel"/>
    <w:tmpl w:val="3BDE1126"/>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BF46F9"/>
    <w:multiLevelType w:val="hybridMultilevel"/>
    <w:tmpl w:val="2280D6C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E2AC9"/>
    <w:multiLevelType w:val="hybridMultilevel"/>
    <w:tmpl w:val="5240E85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24397470">
    <w:abstractNumId w:val="46"/>
  </w:num>
  <w:num w:numId="2" w16cid:durableId="305940969">
    <w:abstractNumId w:val="20"/>
  </w:num>
  <w:num w:numId="3" w16cid:durableId="1150906027">
    <w:abstractNumId w:val="34"/>
  </w:num>
  <w:num w:numId="4" w16cid:durableId="1988508793">
    <w:abstractNumId w:val="38"/>
  </w:num>
  <w:num w:numId="5" w16cid:durableId="674960710">
    <w:abstractNumId w:val="35"/>
  </w:num>
  <w:num w:numId="6" w16cid:durableId="1464348919">
    <w:abstractNumId w:val="16"/>
  </w:num>
  <w:num w:numId="7" w16cid:durableId="763381817">
    <w:abstractNumId w:val="15"/>
  </w:num>
  <w:num w:numId="8" w16cid:durableId="84234836">
    <w:abstractNumId w:val="21"/>
  </w:num>
  <w:num w:numId="9" w16cid:durableId="393310695">
    <w:abstractNumId w:val="28"/>
  </w:num>
  <w:num w:numId="10" w16cid:durableId="45957452">
    <w:abstractNumId w:val="29"/>
  </w:num>
  <w:num w:numId="11" w16cid:durableId="1205943948">
    <w:abstractNumId w:val="30"/>
  </w:num>
  <w:num w:numId="12" w16cid:durableId="1167675373">
    <w:abstractNumId w:val="40"/>
  </w:num>
  <w:num w:numId="13" w16cid:durableId="98332562">
    <w:abstractNumId w:val="22"/>
  </w:num>
  <w:num w:numId="14" w16cid:durableId="2044403290">
    <w:abstractNumId w:val="24"/>
  </w:num>
  <w:num w:numId="15" w16cid:durableId="723866282">
    <w:abstractNumId w:val="33"/>
  </w:num>
  <w:num w:numId="16" w16cid:durableId="88359231">
    <w:abstractNumId w:val="17"/>
  </w:num>
  <w:num w:numId="17" w16cid:durableId="1199777992">
    <w:abstractNumId w:val="45"/>
  </w:num>
  <w:num w:numId="18" w16cid:durableId="951665361">
    <w:abstractNumId w:val="37"/>
  </w:num>
  <w:num w:numId="19" w16cid:durableId="1513068">
    <w:abstractNumId w:val="44"/>
  </w:num>
  <w:num w:numId="20" w16cid:durableId="1395077943">
    <w:abstractNumId w:val="7"/>
  </w:num>
  <w:num w:numId="21" w16cid:durableId="153885930">
    <w:abstractNumId w:val="23"/>
  </w:num>
  <w:num w:numId="22" w16cid:durableId="67315972">
    <w:abstractNumId w:val="36"/>
  </w:num>
  <w:num w:numId="23" w16cid:durableId="1129009394">
    <w:abstractNumId w:val="0"/>
  </w:num>
  <w:num w:numId="24" w16cid:durableId="535388940">
    <w:abstractNumId w:val="4"/>
  </w:num>
  <w:num w:numId="25" w16cid:durableId="292948521">
    <w:abstractNumId w:val="12"/>
  </w:num>
  <w:num w:numId="26" w16cid:durableId="1700668322">
    <w:abstractNumId w:val="8"/>
  </w:num>
  <w:num w:numId="27" w16cid:durableId="946741441">
    <w:abstractNumId w:val="2"/>
  </w:num>
  <w:num w:numId="28" w16cid:durableId="1134300311">
    <w:abstractNumId w:val="19"/>
  </w:num>
  <w:num w:numId="29" w16cid:durableId="1003702628">
    <w:abstractNumId w:val="39"/>
  </w:num>
  <w:num w:numId="30" w16cid:durableId="1113329507">
    <w:abstractNumId w:val="10"/>
  </w:num>
  <w:num w:numId="31" w16cid:durableId="2118525517">
    <w:abstractNumId w:val="5"/>
  </w:num>
  <w:num w:numId="32" w16cid:durableId="174150794">
    <w:abstractNumId w:val="6"/>
  </w:num>
  <w:num w:numId="33" w16cid:durableId="1940527167">
    <w:abstractNumId w:val="1"/>
  </w:num>
  <w:num w:numId="34" w16cid:durableId="1373922106">
    <w:abstractNumId w:val="9"/>
  </w:num>
  <w:num w:numId="35" w16cid:durableId="1886913084">
    <w:abstractNumId w:val="42"/>
  </w:num>
  <w:num w:numId="36" w16cid:durableId="1777477147">
    <w:abstractNumId w:val="41"/>
  </w:num>
  <w:num w:numId="37" w16cid:durableId="306395934">
    <w:abstractNumId w:val="25"/>
  </w:num>
  <w:num w:numId="38" w16cid:durableId="1046874022">
    <w:abstractNumId w:val="31"/>
  </w:num>
  <w:num w:numId="39" w16cid:durableId="180511041">
    <w:abstractNumId w:val="27"/>
  </w:num>
  <w:num w:numId="40" w16cid:durableId="1002853855">
    <w:abstractNumId w:val="26"/>
  </w:num>
  <w:num w:numId="41" w16cid:durableId="542248666">
    <w:abstractNumId w:val="14"/>
  </w:num>
  <w:num w:numId="42" w16cid:durableId="1803766187">
    <w:abstractNumId w:val="13"/>
  </w:num>
  <w:num w:numId="43" w16cid:durableId="1705519601">
    <w:abstractNumId w:val="32"/>
  </w:num>
  <w:num w:numId="44" w16cid:durableId="1148861778">
    <w:abstractNumId w:val="11"/>
  </w:num>
  <w:num w:numId="45" w16cid:durableId="747073859">
    <w:abstractNumId w:val="3"/>
  </w:num>
  <w:num w:numId="46" w16cid:durableId="1837264150">
    <w:abstractNumId w:val="43"/>
  </w:num>
  <w:num w:numId="47" w16cid:durableId="7209101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A"/>
    <w:rsid w:val="00001CF9"/>
    <w:rsid w:val="0000456E"/>
    <w:rsid w:val="00012D67"/>
    <w:rsid w:val="00017D10"/>
    <w:rsid w:val="0002792C"/>
    <w:rsid w:val="000327F1"/>
    <w:rsid w:val="00043C58"/>
    <w:rsid w:val="0004485F"/>
    <w:rsid w:val="000608F2"/>
    <w:rsid w:val="00065935"/>
    <w:rsid w:val="00093F47"/>
    <w:rsid w:val="000B392C"/>
    <w:rsid w:val="000D5A86"/>
    <w:rsid w:val="000D5EFE"/>
    <w:rsid w:val="000E0DA3"/>
    <w:rsid w:val="000E1AC0"/>
    <w:rsid w:val="00130CFC"/>
    <w:rsid w:val="00152243"/>
    <w:rsid w:val="00156897"/>
    <w:rsid w:val="00156AF3"/>
    <w:rsid w:val="001674A6"/>
    <w:rsid w:val="00173273"/>
    <w:rsid w:val="0017356A"/>
    <w:rsid w:val="001775B8"/>
    <w:rsid w:val="00180753"/>
    <w:rsid w:val="00195B9C"/>
    <w:rsid w:val="001D56D2"/>
    <w:rsid w:val="001E2C65"/>
    <w:rsid w:val="00214655"/>
    <w:rsid w:val="00217D1A"/>
    <w:rsid w:val="00242D3E"/>
    <w:rsid w:val="0026231F"/>
    <w:rsid w:val="00267430"/>
    <w:rsid w:val="002732EF"/>
    <w:rsid w:val="002906BD"/>
    <w:rsid w:val="0029525A"/>
    <w:rsid w:val="00295B39"/>
    <w:rsid w:val="002A20C7"/>
    <w:rsid w:val="002B1A29"/>
    <w:rsid w:val="002D3CD8"/>
    <w:rsid w:val="002F5E74"/>
    <w:rsid w:val="00351E96"/>
    <w:rsid w:val="003A016B"/>
    <w:rsid w:val="003C1F08"/>
    <w:rsid w:val="003C5FE6"/>
    <w:rsid w:val="003D08B8"/>
    <w:rsid w:val="003D5D34"/>
    <w:rsid w:val="003F2D4F"/>
    <w:rsid w:val="00403127"/>
    <w:rsid w:val="00407550"/>
    <w:rsid w:val="00410617"/>
    <w:rsid w:val="00414F7E"/>
    <w:rsid w:val="00415925"/>
    <w:rsid w:val="00416EA0"/>
    <w:rsid w:val="0042189F"/>
    <w:rsid w:val="004324CA"/>
    <w:rsid w:val="00435D8D"/>
    <w:rsid w:val="00442E8F"/>
    <w:rsid w:val="004513BD"/>
    <w:rsid w:val="004563A2"/>
    <w:rsid w:val="00457A1F"/>
    <w:rsid w:val="0049510A"/>
    <w:rsid w:val="004A3AF9"/>
    <w:rsid w:val="004B3426"/>
    <w:rsid w:val="004C170D"/>
    <w:rsid w:val="004F07C8"/>
    <w:rsid w:val="004F38EE"/>
    <w:rsid w:val="00503636"/>
    <w:rsid w:val="00507DBC"/>
    <w:rsid w:val="00514B0B"/>
    <w:rsid w:val="00522460"/>
    <w:rsid w:val="00522950"/>
    <w:rsid w:val="00523758"/>
    <w:rsid w:val="005247D6"/>
    <w:rsid w:val="00556E94"/>
    <w:rsid w:val="00562E39"/>
    <w:rsid w:val="005715F2"/>
    <w:rsid w:val="00571C4C"/>
    <w:rsid w:val="00580841"/>
    <w:rsid w:val="00594E42"/>
    <w:rsid w:val="005C00A5"/>
    <w:rsid w:val="005C5869"/>
    <w:rsid w:val="00610E75"/>
    <w:rsid w:val="00612963"/>
    <w:rsid w:val="0061435D"/>
    <w:rsid w:val="0061663D"/>
    <w:rsid w:val="00617A57"/>
    <w:rsid w:val="006335A7"/>
    <w:rsid w:val="00634642"/>
    <w:rsid w:val="0064682C"/>
    <w:rsid w:val="0065229F"/>
    <w:rsid w:val="006616A2"/>
    <w:rsid w:val="00664A9B"/>
    <w:rsid w:val="006821D1"/>
    <w:rsid w:val="006D41FD"/>
    <w:rsid w:val="006E5CE0"/>
    <w:rsid w:val="006E657E"/>
    <w:rsid w:val="00715007"/>
    <w:rsid w:val="007269CF"/>
    <w:rsid w:val="00745EA0"/>
    <w:rsid w:val="00752044"/>
    <w:rsid w:val="00754DB7"/>
    <w:rsid w:val="00765049"/>
    <w:rsid w:val="00770F77"/>
    <w:rsid w:val="00771AE6"/>
    <w:rsid w:val="007846E2"/>
    <w:rsid w:val="007A3E0D"/>
    <w:rsid w:val="007A54EB"/>
    <w:rsid w:val="007A702E"/>
    <w:rsid w:val="007D61DD"/>
    <w:rsid w:val="00800FA5"/>
    <w:rsid w:val="008052B7"/>
    <w:rsid w:val="008079BC"/>
    <w:rsid w:val="008150BD"/>
    <w:rsid w:val="008358A0"/>
    <w:rsid w:val="00837035"/>
    <w:rsid w:val="008430CB"/>
    <w:rsid w:val="00845FE5"/>
    <w:rsid w:val="00846A97"/>
    <w:rsid w:val="0085008C"/>
    <w:rsid w:val="0085153C"/>
    <w:rsid w:val="0085371A"/>
    <w:rsid w:val="0086143D"/>
    <w:rsid w:val="008679B6"/>
    <w:rsid w:val="00881AC9"/>
    <w:rsid w:val="00891875"/>
    <w:rsid w:val="008935CF"/>
    <w:rsid w:val="00893B25"/>
    <w:rsid w:val="00896B30"/>
    <w:rsid w:val="008A516A"/>
    <w:rsid w:val="008C2071"/>
    <w:rsid w:val="008D2A4D"/>
    <w:rsid w:val="008F7BD3"/>
    <w:rsid w:val="00925ACB"/>
    <w:rsid w:val="009434EB"/>
    <w:rsid w:val="00943647"/>
    <w:rsid w:val="00971ECE"/>
    <w:rsid w:val="00990BAA"/>
    <w:rsid w:val="009932A6"/>
    <w:rsid w:val="00995BE4"/>
    <w:rsid w:val="009E1312"/>
    <w:rsid w:val="009E36A1"/>
    <w:rsid w:val="009E7509"/>
    <w:rsid w:val="00A12219"/>
    <w:rsid w:val="00A23CCD"/>
    <w:rsid w:val="00A52C95"/>
    <w:rsid w:val="00A84270"/>
    <w:rsid w:val="00A90F9F"/>
    <w:rsid w:val="00AA3D1F"/>
    <w:rsid w:val="00AA45FE"/>
    <w:rsid w:val="00AB67C3"/>
    <w:rsid w:val="00AC4800"/>
    <w:rsid w:val="00AD1730"/>
    <w:rsid w:val="00AE0F6E"/>
    <w:rsid w:val="00AE5EB5"/>
    <w:rsid w:val="00AE6D42"/>
    <w:rsid w:val="00B07674"/>
    <w:rsid w:val="00B115CD"/>
    <w:rsid w:val="00B16798"/>
    <w:rsid w:val="00B2030C"/>
    <w:rsid w:val="00B20810"/>
    <w:rsid w:val="00B33322"/>
    <w:rsid w:val="00B37694"/>
    <w:rsid w:val="00B51427"/>
    <w:rsid w:val="00B64C84"/>
    <w:rsid w:val="00B866E1"/>
    <w:rsid w:val="00B875A8"/>
    <w:rsid w:val="00B90B3D"/>
    <w:rsid w:val="00BB43DC"/>
    <w:rsid w:val="00BC075D"/>
    <w:rsid w:val="00BC55A6"/>
    <w:rsid w:val="00BD7C24"/>
    <w:rsid w:val="00BF0E5B"/>
    <w:rsid w:val="00C0575B"/>
    <w:rsid w:val="00C3194B"/>
    <w:rsid w:val="00C359EF"/>
    <w:rsid w:val="00C45CB5"/>
    <w:rsid w:val="00C70162"/>
    <w:rsid w:val="00C702C9"/>
    <w:rsid w:val="00C71E0E"/>
    <w:rsid w:val="00C83EBE"/>
    <w:rsid w:val="00C84EB1"/>
    <w:rsid w:val="00C87F49"/>
    <w:rsid w:val="00C93D04"/>
    <w:rsid w:val="00C9676E"/>
    <w:rsid w:val="00CA10D2"/>
    <w:rsid w:val="00CA145D"/>
    <w:rsid w:val="00CB1AB5"/>
    <w:rsid w:val="00CC1B12"/>
    <w:rsid w:val="00CC2840"/>
    <w:rsid w:val="00CD0D1D"/>
    <w:rsid w:val="00CD14B5"/>
    <w:rsid w:val="00D5162A"/>
    <w:rsid w:val="00D706D8"/>
    <w:rsid w:val="00D77AF5"/>
    <w:rsid w:val="00D84CEB"/>
    <w:rsid w:val="00DA50F4"/>
    <w:rsid w:val="00DB1EE8"/>
    <w:rsid w:val="00DC0E19"/>
    <w:rsid w:val="00DE317F"/>
    <w:rsid w:val="00E1264D"/>
    <w:rsid w:val="00E30AE9"/>
    <w:rsid w:val="00E36707"/>
    <w:rsid w:val="00E51263"/>
    <w:rsid w:val="00E53FC0"/>
    <w:rsid w:val="00E87E05"/>
    <w:rsid w:val="00E93778"/>
    <w:rsid w:val="00EA7FE9"/>
    <w:rsid w:val="00EB2868"/>
    <w:rsid w:val="00EB41A1"/>
    <w:rsid w:val="00EB5020"/>
    <w:rsid w:val="00EC3EE0"/>
    <w:rsid w:val="00EE001C"/>
    <w:rsid w:val="00EE3ACB"/>
    <w:rsid w:val="00EF3773"/>
    <w:rsid w:val="00F054CB"/>
    <w:rsid w:val="00F05964"/>
    <w:rsid w:val="00F136B7"/>
    <w:rsid w:val="00F17532"/>
    <w:rsid w:val="00F42D96"/>
    <w:rsid w:val="00F54CCB"/>
    <w:rsid w:val="00F74E06"/>
    <w:rsid w:val="00F76A87"/>
    <w:rsid w:val="00F773FB"/>
    <w:rsid w:val="00F913D6"/>
    <w:rsid w:val="00F92BD3"/>
    <w:rsid w:val="00FA11DF"/>
    <w:rsid w:val="00FA6CA2"/>
    <w:rsid w:val="00FB2C61"/>
    <w:rsid w:val="00FB2F3F"/>
    <w:rsid w:val="00FB3A48"/>
    <w:rsid w:val="00FC41F8"/>
    <w:rsid w:val="00FE3968"/>
    <w:rsid w:val="00FF5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7B77"/>
  <w15:chartTrackingRefBased/>
  <w15:docId w15:val="{6C86FD0E-9418-D444-AFC4-4B57FF9E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25A"/>
    <w:rPr>
      <w:rFonts w:ascii="Times New Roman" w:eastAsia="Times New Roman" w:hAnsi="Times New Roman"/>
      <w:sz w:val="24"/>
      <w:szCs w:val="24"/>
      <w:lang w:eastAsia="en-GB"/>
    </w:rPr>
  </w:style>
  <w:style w:type="paragraph" w:styleId="Heading1">
    <w:name w:val="heading 1"/>
    <w:basedOn w:val="Normal"/>
    <w:link w:val="Heading1Char"/>
    <w:uiPriority w:val="9"/>
    <w:qFormat/>
    <w:rsid w:val="00156AF3"/>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881AC9"/>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25A"/>
    <w:pPr>
      <w:ind w:left="720"/>
      <w:contextualSpacing/>
    </w:pPr>
  </w:style>
  <w:style w:type="table" w:styleId="TableGrid">
    <w:name w:val="Table Grid"/>
    <w:basedOn w:val="TableNormal"/>
    <w:uiPriority w:val="59"/>
    <w:rsid w:val="00BC5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00FA5"/>
    <w:pPr>
      <w:tabs>
        <w:tab w:val="center" w:pos="4680"/>
        <w:tab w:val="right" w:pos="9360"/>
      </w:tabs>
    </w:pPr>
  </w:style>
  <w:style w:type="character" w:customStyle="1" w:styleId="HeaderChar">
    <w:name w:val="Header Char"/>
    <w:link w:val="Header"/>
    <w:uiPriority w:val="99"/>
    <w:rsid w:val="00800FA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00FA5"/>
    <w:pPr>
      <w:tabs>
        <w:tab w:val="center" w:pos="4680"/>
        <w:tab w:val="right" w:pos="9360"/>
      </w:tabs>
    </w:pPr>
  </w:style>
  <w:style w:type="character" w:customStyle="1" w:styleId="FooterChar">
    <w:name w:val="Footer Char"/>
    <w:link w:val="Footer"/>
    <w:uiPriority w:val="99"/>
    <w:rsid w:val="00800FA5"/>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2792C"/>
    <w:rPr>
      <w:rFonts w:ascii="Tahoma" w:hAnsi="Tahoma"/>
      <w:sz w:val="16"/>
      <w:szCs w:val="16"/>
      <w:lang w:val="x-none" w:eastAsia="x-none"/>
    </w:rPr>
  </w:style>
  <w:style w:type="character" w:customStyle="1" w:styleId="BalloonTextChar">
    <w:name w:val="Balloon Text Char"/>
    <w:link w:val="BalloonText"/>
    <w:uiPriority w:val="99"/>
    <w:semiHidden/>
    <w:rsid w:val="0002792C"/>
    <w:rPr>
      <w:rFonts w:ascii="Tahoma" w:eastAsia="Times New Roman" w:hAnsi="Tahoma" w:cs="Tahoma"/>
      <w:sz w:val="16"/>
      <w:szCs w:val="16"/>
    </w:rPr>
  </w:style>
  <w:style w:type="paragraph" w:styleId="Revision">
    <w:name w:val="Revision"/>
    <w:hidden/>
    <w:uiPriority w:val="99"/>
    <w:semiHidden/>
    <w:rsid w:val="008079BC"/>
    <w:rPr>
      <w:rFonts w:ascii="Times New Roman" w:eastAsia="Times New Roman" w:hAnsi="Times New Roman"/>
      <w:sz w:val="24"/>
      <w:szCs w:val="24"/>
      <w:lang w:eastAsia="en-GB"/>
    </w:rPr>
  </w:style>
  <w:style w:type="character" w:styleId="CommentReference">
    <w:name w:val="annotation reference"/>
    <w:uiPriority w:val="99"/>
    <w:semiHidden/>
    <w:unhideWhenUsed/>
    <w:rsid w:val="003A016B"/>
    <w:rPr>
      <w:sz w:val="16"/>
      <w:szCs w:val="16"/>
    </w:rPr>
  </w:style>
  <w:style w:type="paragraph" w:styleId="CommentText">
    <w:name w:val="annotation text"/>
    <w:basedOn w:val="Normal"/>
    <w:link w:val="CommentTextChar"/>
    <w:uiPriority w:val="99"/>
    <w:semiHidden/>
    <w:unhideWhenUsed/>
    <w:rsid w:val="003A016B"/>
    <w:rPr>
      <w:sz w:val="20"/>
      <w:szCs w:val="20"/>
      <w:lang w:val="x-none" w:eastAsia="x-none"/>
    </w:rPr>
  </w:style>
  <w:style w:type="character" w:customStyle="1" w:styleId="CommentTextChar">
    <w:name w:val="Comment Text Char"/>
    <w:link w:val="CommentText"/>
    <w:uiPriority w:val="99"/>
    <w:semiHidden/>
    <w:rsid w:val="003A016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A016B"/>
    <w:rPr>
      <w:b/>
      <w:bCs/>
    </w:rPr>
  </w:style>
  <w:style w:type="character" w:customStyle="1" w:styleId="CommentSubjectChar">
    <w:name w:val="Comment Subject Char"/>
    <w:link w:val="CommentSubject"/>
    <w:uiPriority w:val="99"/>
    <w:semiHidden/>
    <w:rsid w:val="003A016B"/>
    <w:rPr>
      <w:rFonts w:ascii="Times New Roman" w:eastAsia="Times New Roman" w:hAnsi="Times New Roman"/>
      <w:b/>
      <w:bCs/>
    </w:rPr>
  </w:style>
  <w:style w:type="character" w:styleId="Hyperlink">
    <w:name w:val="Hyperlink"/>
    <w:uiPriority w:val="99"/>
    <w:unhideWhenUsed/>
    <w:rsid w:val="00B866E1"/>
    <w:rPr>
      <w:color w:val="0000FF"/>
      <w:u w:val="single"/>
    </w:rPr>
  </w:style>
  <w:style w:type="character" w:customStyle="1" w:styleId="Heading1Char">
    <w:name w:val="Heading 1 Char"/>
    <w:link w:val="Heading1"/>
    <w:uiPriority w:val="9"/>
    <w:rsid w:val="00156AF3"/>
    <w:rPr>
      <w:rFonts w:ascii="Times New Roman" w:eastAsia="Times New Roman" w:hAnsi="Times New Roman"/>
      <w:b/>
      <w:bCs/>
      <w:kern w:val="36"/>
      <w:sz w:val="48"/>
      <w:szCs w:val="48"/>
    </w:rPr>
  </w:style>
  <w:style w:type="paragraph" w:styleId="NormalWeb">
    <w:name w:val="Normal (Web)"/>
    <w:basedOn w:val="Normal"/>
    <w:uiPriority w:val="99"/>
    <w:unhideWhenUsed/>
    <w:rsid w:val="00156AF3"/>
    <w:pPr>
      <w:spacing w:before="100" w:beforeAutospacing="1" w:after="100" w:afterAutospacing="1"/>
    </w:pPr>
  </w:style>
  <w:style w:type="character" w:styleId="Strong">
    <w:name w:val="Strong"/>
    <w:uiPriority w:val="22"/>
    <w:qFormat/>
    <w:rsid w:val="00156AF3"/>
    <w:rPr>
      <w:b/>
      <w:bCs/>
    </w:rPr>
  </w:style>
  <w:style w:type="character" w:styleId="Emphasis">
    <w:name w:val="Emphasis"/>
    <w:uiPriority w:val="20"/>
    <w:qFormat/>
    <w:rsid w:val="00156AF3"/>
    <w:rPr>
      <w:i/>
      <w:iCs/>
    </w:rPr>
  </w:style>
  <w:style w:type="character" w:styleId="FollowedHyperlink">
    <w:name w:val="FollowedHyperlink"/>
    <w:uiPriority w:val="99"/>
    <w:semiHidden/>
    <w:unhideWhenUsed/>
    <w:rsid w:val="007269CF"/>
    <w:rPr>
      <w:color w:val="800080"/>
      <w:u w:val="single"/>
    </w:rPr>
  </w:style>
  <w:style w:type="character" w:customStyle="1" w:styleId="Heading2Char">
    <w:name w:val="Heading 2 Char"/>
    <w:link w:val="Heading2"/>
    <w:uiPriority w:val="9"/>
    <w:semiHidden/>
    <w:rsid w:val="00881AC9"/>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898">
      <w:bodyDiv w:val="1"/>
      <w:marLeft w:val="0"/>
      <w:marRight w:val="0"/>
      <w:marTop w:val="0"/>
      <w:marBottom w:val="0"/>
      <w:divBdr>
        <w:top w:val="none" w:sz="0" w:space="0" w:color="auto"/>
        <w:left w:val="none" w:sz="0" w:space="0" w:color="auto"/>
        <w:bottom w:val="none" w:sz="0" w:space="0" w:color="auto"/>
        <w:right w:val="none" w:sz="0" w:space="0" w:color="auto"/>
      </w:divBdr>
    </w:div>
    <w:div w:id="289434914">
      <w:bodyDiv w:val="1"/>
      <w:marLeft w:val="0"/>
      <w:marRight w:val="0"/>
      <w:marTop w:val="0"/>
      <w:marBottom w:val="0"/>
      <w:divBdr>
        <w:top w:val="none" w:sz="0" w:space="0" w:color="auto"/>
        <w:left w:val="none" w:sz="0" w:space="0" w:color="auto"/>
        <w:bottom w:val="none" w:sz="0" w:space="0" w:color="auto"/>
        <w:right w:val="none" w:sz="0" w:space="0" w:color="auto"/>
      </w:divBdr>
    </w:div>
    <w:div w:id="364215770">
      <w:bodyDiv w:val="1"/>
      <w:marLeft w:val="0"/>
      <w:marRight w:val="0"/>
      <w:marTop w:val="0"/>
      <w:marBottom w:val="0"/>
      <w:divBdr>
        <w:top w:val="none" w:sz="0" w:space="0" w:color="auto"/>
        <w:left w:val="none" w:sz="0" w:space="0" w:color="auto"/>
        <w:bottom w:val="none" w:sz="0" w:space="0" w:color="auto"/>
        <w:right w:val="none" w:sz="0" w:space="0" w:color="auto"/>
      </w:divBdr>
    </w:div>
    <w:div w:id="452137294">
      <w:bodyDiv w:val="1"/>
      <w:marLeft w:val="0"/>
      <w:marRight w:val="0"/>
      <w:marTop w:val="0"/>
      <w:marBottom w:val="0"/>
      <w:divBdr>
        <w:top w:val="none" w:sz="0" w:space="0" w:color="auto"/>
        <w:left w:val="none" w:sz="0" w:space="0" w:color="auto"/>
        <w:bottom w:val="none" w:sz="0" w:space="0" w:color="auto"/>
        <w:right w:val="none" w:sz="0" w:space="0" w:color="auto"/>
      </w:divBdr>
    </w:div>
    <w:div w:id="1119228688">
      <w:bodyDiv w:val="1"/>
      <w:marLeft w:val="0"/>
      <w:marRight w:val="0"/>
      <w:marTop w:val="0"/>
      <w:marBottom w:val="0"/>
      <w:divBdr>
        <w:top w:val="none" w:sz="0" w:space="0" w:color="auto"/>
        <w:left w:val="none" w:sz="0" w:space="0" w:color="auto"/>
        <w:bottom w:val="none" w:sz="0" w:space="0" w:color="auto"/>
        <w:right w:val="none" w:sz="0" w:space="0" w:color="auto"/>
      </w:divBdr>
    </w:div>
    <w:div w:id="1417632759">
      <w:bodyDiv w:val="1"/>
      <w:marLeft w:val="0"/>
      <w:marRight w:val="0"/>
      <w:marTop w:val="0"/>
      <w:marBottom w:val="0"/>
      <w:divBdr>
        <w:top w:val="none" w:sz="0" w:space="0" w:color="auto"/>
        <w:left w:val="none" w:sz="0" w:space="0" w:color="auto"/>
        <w:bottom w:val="none" w:sz="0" w:space="0" w:color="auto"/>
        <w:right w:val="none" w:sz="0" w:space="0" w:color="auto"/>
      </w:divBdr>
      <w:divsChild>
        <w:div w:id="1841194063">
          <w:marLeft w:val="0"/>
          <w:marRight w:val="0"/>
          <w:marTop w:val="0"/>
          <w:marBottom w:val="0"/>
          <w:divBdr>
            <w:top w:val="none" w:sz="0" w:space="0" w:color="auto"/>
            <w:left w:val="none" w:sz="0" w:space="0" w:color="auto"/>
            <w:bottom w:val="none" w:sz="0" w:space="0" w:color="auto"/>
            <w:right w:val="none" w:sz="0" w:space="0" w:color="auto"/>
          </w:divBdr>
        </w:div>
      </w:divsChild>
    </w:div>
    <w:div w:id="1490441927">
      <w:bodyDiv w:val="1"/>
      <w:marLeft w:val="0"/>
      <w:marRight w:val="0"/>
      <w:marTop w:val="0"/>
      <w:marBottom w:val="0"/>
      <w:divBdr>
        <w:top w:val="none" w:sz="0" w:space="0" w:color="auto"/>
        <w:left w:val="none" w:sz="0" w:space="0" w:color="auto"/>
        <w:bottom w:val="none" w:sz="0" w:space="0" w:color="auto"/>
        <w:right w:val="none" w:sz="0" w:space="0" w:color="auto"/>
      </w:divBdr>
      <w:divsChild>
        <w:div w:id="3365810">
          <w:marLeft w:val="0"/>
          <w:marRight w:val="0"/>
          <w:marTop w:val="0"/>
          <w:marBottom w:val="0"/>
          <w:divBdr>
            <w:top w:val="none" w:sz="0" w:space="0" w:color="auto"/>
            <w:left w:val="none" w:sz="0" w:space="0" w:color="auto"/>
            <w:bottom w:val="none" w:sz="0" w:space="0" w:color="auto"/>
            <w:right w:val="none" w:sz="0" w:space="0" w:color="auto"/>
          </w:divBdr>
          <w:divsChild>
            <w:div w:id="810245410">
              <w:marLeft w:val="0"/>
              <w:marRight w:val="0"/>
              <w:marTop w:val="0"/>
              <w:marBottom w:val="0"/>
              <w:divBdr>
                <w:top w:val="none" w:sz="0" w:space="0" w:color="auto"/>
                <w:left w:val="none" w:sz="0" w:space="0" w:color="auto"/>
                <w:bottom w:val="none" w:sz="0" w:space="0" w:color="auto"/>
                <w:right w:val="none" w:sz="0" w:space="0" w:color="auto"/>
              </w:divBdr>
              <w:divsChild>
                <w:div w:id="802891656">
                  <w:marLeft w:val="0"/>
                  <w:marRight w:val="0"/>
                  <w:marTop w:val="0"/>
                  <w:marBottom w:val="0"/>
                  <w:divBdr>
                    <w:top w:val="none" w:sz="0" w:space="0" w:color="auto"/>
                    <w:left w:val="none" w:sz="0" w:space="0" w:color="auto"/>
                    <w:bottom w:val="none" w:sz="0" w:space="0" w:color="auto"/>
                    <w:right w:val="none" w:sz="0" w:space="0" w:color="auto"/>
                  </w:divBdr>
                  <w:divsChild>
                    <w:div w:id="389840542">
                      <w:marLeft w:val="0"/>
                      <w:marRight w:val="0"/>
                      <w:marTop w:val="0"/>
                      <w:marBottom w:val="0"/>
                      <w:divBdr>
                        <w:top w:val="none" w:sz="0" w:space="0" w:color="auto"/>
                        <w:left w:val="none" w:sz="0" w:space="0" w:color="auto"/>
                        <w:bottom w:val="none" w:sz="0" w:space="0" w:color="auto"/>
                        <w:right w:val="none" w:sz="0" w:space="0" w:color="auto"/>
                      </w:divBdr>
                      <w:divsChild>
                        <w:div w:id="1483815450">
                          <w:marLeft w:val="0"/>
                          <w:marRight w:val="0"/>
                          <w:marTop w:val="0"/>
                          <w:marBottom w:val="0"/>
                          <w:divBdr>
                            <w:top w:val="none" w:sz="0" w:space="0" w:color="auto"/>
                            <w:left w:val="none" w:sz="0" w:space="0" w:color="auto"/>
                            <w:bottom w:val="none" w:sz="0" w:space="0" w:color="auto"/>
                            <w:right w:val="none" w:sz="0" w:space="0" w:color="auto"/>
                          </w:divBdr>
                        </w:div>
                      </w:divsChild>
                    </w:div>
                    <w:div w:id="605432290">
                      <w:marLeft w:val="0"/>
                      <w:marRight w:val="0"/>
                      <w:marTop w:val="0"/>
                      <w:marBottom w:val="0"/>
                      <w:divBdr>
                        <w:top w:val="none" w:sz="0" w:space="0" w:color="auto"/>
                        <w:left w:val="none" w:sz="0" w:space="0" w:color="auto"/>
                        <w:bottom w:val="none" w:sz="0" w:space="0" w:color="auto"/>
                        <w:right w:val="none" w:sz="0" w:space="0" w:color="auto"/>
                      </w:divBdr>
                      <w:divsChild>
                        <w:div w:id="1042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30152">
          <w:marLeft w:val="0"/>
          <w:marRight w:val="0"/>
          <w:marTop w:val="0"/>
          <w:marBottom w:val="0"/>
          <w:divBdr>
            <w:top w:val="none" w:sz="0" w:space="0" w:color="auto"/>
            <w:left w:val="none" w:sz="0" w:space="0" w:color="auto"/>
            <w:bottom w:val="none" w:sz="0" w:space="0" w:color="auto"/>
            <w:right w:val="none" w:sz="0" w:space="0" w:color="auto"/>
          </w:divBdr>
          <w:divsChild>
            <w:div w:id="1327904426">
              <w:marLeft w:val="0"/>
              <w:marRight w:val="0"/>
              <w:marTop w:val="0"/>
              <w:marBottom w:val="0"/>
              <w:divBdr>
                <w:top w:val="none" w:sz="0" w:space="0" w:color="auto"/>
                <w:left w:val="none" w:sz="0" w:space="0" w:color="auto"/>
                <w:bottom w:val="none" w:sz="0" w:space="0" w:color="auto"/>
                <w:right w:val="none" w:sz="0" w:space="0" w:color="auto"/>
              </w:divBdr>
            </w:div>
          </w:divsChild>
        </w:div>
        <w:div w:id="1606813446">
          <w:marLeft w:val="0"/>
          <w:marRight w:val="0"/>
          <w:marTop w:val="0"/>
          <w:marBottom w:val="0"/>
          <w:divBdr>
            <w:top w:val="none" w:sz="0" w:space="0" w:color="auto"/>
            <w:left w:val="none" w:sz="0" w:space="0" w:color="auto"/>
            <w:bottom w:val="none" w:sz="0" w:space="0" w:color="auto"/>
            <w:right w:val="none" w:sz="0" w:space="0" w:color="auto"/>
          </w:divBdr>
          <w:divsChild>
            <w:div w:id="1656034101">
              <w:marLeft w:val="0"/>
              <w:marRight w:val="0"/>
              <w:marTop w:val="0"/>
              <w:marBottom w:val="0"/>
              <w:divBdr>
                <w:top w:val="none" w:sz="0" w:space="0" w:color="auto"/>
                <w:left w:val="none" w:sz="0" w:space="0" w:color="auto"/>
                <w:bottom w:val="none" w:sz="0" w:space="0" w:color="auto"/>
                <w:right w:val="none" w:sz="0" w:space="0" w:color="auto"/>
              </w:divBdr>
              <w:divsChild>
                <w:div w:id="872502027">
                  <w:marLeft w:val="0"/>
                  <w:marRight w:val="0"/>
                  <w:marTop w:val="0"/>
                  <w:marBottom w:val="0"/>
                  <w:divBdr>
                    <w:top w:val="none" w:sz="0" w:space="0" w:color="auto"/>
                    <w:left w:val="none" w:sz="0" w:space="0" w:color="auto"/>
                    <w:bottom w:val="none" w:sz="0" w:space="0" w:color="auto"/>
                    <w:right w:val="none" w:sz="0" w:space="0" w:color="auto"/>
                  </w:divBdr>
                  <w:divsChild>
                    <w:div w:id="397362449">
                      <w:marLeft w:val="0"/>
                      <w:marRight w:val="0"/>
                      <w:marTop w:val="0"/>
                      <w:marBottom w:val="0"/>
                      <w:divBdr>
                        <w:top w:val="none" w:sz="0" w:space="0" w:color="auto"/>
                        <w:left w:val="none" w:sz="0" w:space="0" w:color="auto"/>
                        <w:bottom w:val="none" w:sz="0" w:space="0" w:color="auto"/>
                        <w:right w:val="none" w:sz="0" w:space="0" w:color="auto"/>
                      </w:divBdr>
                      <w:divsChild>
                        <w:div w:id="593515413">
                          <w:marLeft w:val="0"/>
                          <w:marRight w:val="0"/>
                          <w:marTop w:val="0"/>
                          <w:marBottom w:val="0"/>
                          <w:divBdr>
                            <w:top w:val="none" w:sz="0" w:space="0" w:color="auto"/>
                            <w:left w:val="none" w:sz="0" w:space="0" w:color="auto"/>
                            <w:bottom w:val="none" w:sz="0" w:space="0" w:color="auto"/>
                            <w:right w:val="none" w:sz="0" w:space="0" w:color="auto"/>
                          </w:divBdr>
                        </w:div>
                      </w:divsChild>
                    </w:div>
                    <w:div w:id="2060202495">
                      <w:marLeft w:val="0"/>
                      <w:marRight w:val="0"/>
                      <w:marTop w:val="0"/>
                      <w:marBottom w:val="0"/>
                      <w:divBdr>
                        <w:top w:val="none" w:sz="0" w:space="0" w:color="auto"/>
                        <w:left w:val="none" w:sz="0" w:space="0" w:color="auto"/>
                        <w:bottom w:val="none" w:sz="0" w:space="0" w:color="auto"/>
                        <w:right w:val="none" w:sz="0" w:space="0" w:color="auto"/>
                      </w:divBdr>
                      <w:divsChild>
                        <w:div w:id="12014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35677">
          <w:marLeft w:val="0"/>
          <w:marRight w:val="0"/>
          <w:marTop w:val="0"/>
          <w:marBottom w:val="0"/>
          <w:divBdr>
            <w:top w:val="none" w:sz="0" w:space="0" w:color="auto"/>
            <w:left w:val="none" w:sz="0" w:space="0" w:color="auto"/>
            <w:bottom w:val="none" w:sz="0" w:space="0" w:color="auto"/>
            <w:right w:val="none" w:sz="0" w:space="0" w:color="auto"/>
          </w:divBdr>
          <w:divsChild>
            <w:div w:id="983630998">
              <w:marLeft w:val="0"/>
              <w:marRight w:val="0"/>
              <w:marTop w:val="0"/>
              <w:marBottom w:val="0"/>
              <w:divBdr>
                <w:top w:val="none" w:sz="0" w:space="0" w:color="auto"/>
                <w:left w:val="none" w:sz="0" w:space="0" w:color="auto"/>
                <w:bottom w:val="none" w:sz="0" w:space="0" w:color="auto"/>
                <w:right w:val="none" w:sz="0" w:space="0" w:color="auto"/>
              </w:divBdr>
              <w:divsChild>
                <w:div w:id="1536773620">
                  <w:marLeft w:val="0"/>
                  <w:marRight w:val="0"/>
                  <w:marTop w:val="0"/>
                  <w:marBottom w:val="0"/>
                  <w:divBdr>
                    <w:top w:val="none" w:sz="0" w:space="0" w:color="auto"/>
                    <w:left w:val="none" w:sz="0" w:space="0" w:color="auto"/>
                    <w:bottom w:val="none" w:sz="0" w:space="0" w:color="auto"/>
                    <w:right w:val="none" w:sz="0" w:space="0" w:color="auto"/>
                  </w:divBdr>
                  <w:divsChild>
                    <w:div w:id="3247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lovemybook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irthto5matters.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1007446/6.7534_DfE_Development_Matters_Report_and_illustrations_web__2_.pdf"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assets.publishing.service.gov.uk/government/uploads/system/uploads/attachment_data/file/1007446/6.7534_DfE_Development_Matters_Report_and_illustrations_web__2_.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2567</Words>
  <Characters>14638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17171</CharactersWithSpaces>
  <SharedDoc>false</SharedDoc>
  <HLinks>
    <vt:vector size="30" baseType="variant">
      <vt:variant>
        <vt:i4>2359407</vt:i4>
      </vt:variant>
      <vt:variant>
        <vt:i4>12</vt:i4>
      </vt:variant>
      <vt:variant>
        <vt:i4>0</vt:i4>
      </vt:variant>
      <vt:variant>
        <vt:i4>5</vt:i4>
      </vt:variant>
      <vt:variant>
        <vt:lpwstr>https://www.lovemybooks.co.uk/</vt:lpwstr>
      </vt:variant>
      <vt:variant>
        <vt:lpwstr/>
      </vt:variant>
      <vt:variant>
        <vt:i4>3342373</vt:i4>
      </vt:variant>
      <vt:variant>
        <vt:i4>9</vt:i4>
      </vt:variant>
      <vt:variant>
        <vt:i4>0</vt:i4>
      </vt:variant>
      <vt:variant>
        <vt:i4>5</vt:i4>
      </vt:variant>
      <vt:variant>
        <vt:lpwstr>https://birthto5matters.org.uk/</vt:lpwstr>
      </vt:variant>
      <vt:variant>
        <vt:lpwstr/>
      </vt:variant>
      <vt:variant>
        <vt:i4>393275</vt:i4>
      </vt:variant>
      <vt:variant>
        <vt:i4>6</vt:i4>
      </vt:variant>
      <vt:variant>
        <vt:i4>0</vt:i4>
      </vt:variant>
      <vt:variant>
        <vt:i4>5</vt:i4>
      </vt:variant>
      <vt:variant>
        <vt:lpwstr>https://assets.publishing.service.gov.uk/government/uploads/system/uploads/attachment_data/file/1007446/6.7534_DfE_Development_Matters_Report_and_illustrations_web__2_.pdf</vt:lpwstr>
      </vt:variant>
      <vt:variant>
        <vt:lpwstr/>
      </vt:variant>
      <vt:variant>
        <vt:i4>393275</vt:i4>
      </vt:variant>
      <vt:variant>
        <vt:i4>3</vt:i4>
      </vt:variant>
      <vt:variant>
        <vt:i4>0</vt:i4>
      </vt:variant>
      <vt:variant>
        <vt:i4>5</vt:i4>
      </vt:variant>
      <vt:variant>
        <vt:lpwstr>https://assets.publishing.service.gov.uk/government/uploads/system/uploads/attachment_data/file/1007446/6.7534_DfE_Development_Matters_Report_and_illustrations_web__2_.pdf</vt:lpwstr>
      </vt:variant>
      <vt:variant>
        <vt:lpwstr/>
      </vt:variant>
      <vt:variant>
        <vt:i4>4194317</vt:i4>
      </vt:variant>
      <vt:variant>
        <vt:i4>0</vt:i4>
      </vt:variant>
      <vt:variant>
        <vt:i4>0</vt:i4>
      </vt:variant>
      <vt:variant>
        <vt:i4>5</vt:i4>
      </vt:variant>
      <vt:variant>
        <vt:lpwstr>https://www.gov.uk/government/publications/early-years-foundation-stage-framework--2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Kea Preschool</cp:lastModifiedBy>
  <cp:revision>2</cp:revision>
  <cp:lastPrinted>2025-03-25T08:47:00Z</cp:lastPrinted>
  <dcterms:created xsi:type="dcterms:W3CDTF">2026-07-28T10:13:00Z</dcterms:created>
  <dcterms:modified xsi:type="dcterms:W3CDTF">2026-07-28T10:13:00Z</dcterms:modified>
</cp:coreProperties>
</file>