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1590" w14:textId="72EC6EF7" w:rsidR="00832FCB" w:rsidRPr="003126CA" w:rsidRDefault="00832FCB" w:rsidP="003126CA">
      <w:pPr>
        <w:jc w:val="center"/>
      </w:pPr>
      <w:r>
        <w:rPr>
          <w:noProof/>
        </w:rPr>
        <w:drawing>
          <wp:inline distT="0" distB="0" distL="0" distR="0" wp14:anchorId="373CF56B" wp14:editId="64378B9A">
            <wp:extent cx="822960" cy="822960"/>
            <wp:effectExtent l="0" t="0" r="0" b="0"/>
            <wp:docPr id="16184041" name="Picture 1" descr="A child's drawing of two bo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041" name="Picture 1" descr="A child's drawing of two boy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5B65E" w14:textId="115E5D59" w:rsidR="00832FCB" w:rsidRPr="00C67CA1" w:rsidRDefault="00832FCB" w:rsidP="00E101F3">
      <w:pPr>
        <w:spacing w:line="276" w:lineRule="auto"/>
        <w:rPr>
          <w:rFonts w:ascii="Calibri" w:hAnsi="Calibri" w:cs="Calibri"/>
          <w:b/>
          <w:bCs/>
        </w:rPr>
      </w:pPr>
      <w:r w:rsidRPr="00E101F3">
        <w:rPr>
          <w:rFonts w:ascii="Calibri" w:hAnsi="Calibri" w:cs="Calibri"/>
          <w:b/>
          <w:bCs/>
        </w:rPr>
        <w:t xml:space="preserve">Intruder Policy </w:t>
      </w:r>
    </w:p>
    <w:p w14:paraId="4DCFFF47" w14:textId="05C1498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Purpose and Scope</w:t>
      </w:r>
    </w:p>
    <w:p w14:paraId="3F811DA3" w14:textId="6573BD6B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At </w:t>
      </w:r>
      <w:r w:rsidRPr="00E101F3">
        <w:rPr>
          <w:rFonts w:ascii="Calibri" w:eastAsia="Times New Roman" w:hAnsi="Calibri" w:cs="Calibri"/>
          <w:kern w:val="0"/>
          <w:lang w:eastAsia="en-GB"/>
          <w14:ligatures w14:val="none"/>
        </w:rPr>
        <w:t>Kea Preschool,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the </w:t>
      </w:r>
      <w:r w:rsidRPr="00832FCB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safety and security of all children, staff, and visitors is our highest priority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>. This policy sets out clear procedures to follow in the event of an </w:t>
      </w:r>
      <w:r w:rsidRPr="00832FCB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unauthorised person (intruder)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 entering the </w:t>
      </w:r>
      <w:r w:rsidRPr="00E101F3">
        <w:rPr>
          <w:rFonts w:ascii="Calibri" w:eastAsia="Times New Roman" w:hAnsi="Calibri" w:cs="Calibri"/>
          <w:kern w:val="0"/>
          <w:lang w:eastAsia="en-GB"/>
          <w14:ligatures w14:val="none"/>
        </w:rPr>
        <w:t>premises and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outlines our </w:t>
      </w:r>
      <w:r w:rsidRPr="00832FCB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lockdown procedures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> to ensure safety during such incidents.</w:t>
      </w:r>
    </w:p>
    <w:p w14:paraId="575ABDB2" w14:textId="77777777" w:rsidR="00832FCB" w:rsidRPr="00E101F3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>This policy complements other safeguarding policies, including the </w:t>
      </w:r>
      <w:r w:rsidRPr="00832FCB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Visitors Policy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>, </w:t>
      </w:r>
      <w:r w:rsidRPr="00832FCB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Arrival and Departure Policy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>, and </w:t>
      </w:r>
      <w:r w:rsidRPr="00832FCB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Safeguarding and Child Protection Policy</w:t>
      </w:r>
      <w:r w:rsidRPr="00832FCB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2722467A" w14:textId="7777777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627DC04" w14:textId="7E11E80B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Definition of an Intruder</w:t>
      </w:r>
    </w:p>
    <w:p w14:paraId="78FF7A31" w14:textId="77777777" w:rsidR="00832FCB" w:rsidRPr="00E101F3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An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intruder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is defined as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any individual on the premises who has not followed established visitor protocols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and whose identity, intent, or presence raises concern. The individual may or may not present an immediate threat.</w:t>
      </w:r>
    </w:p>
    <w:p w14:paraId="749C99A1" w14:textId="7777777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</w:p>
    <w:p w14:paraId="7BFFAECC" w14:textId="2ABDA28E" w:rsidR="00832FCB" w:rsidRPr="00832FCB" w:rsidRDefault="00832FCB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Security Measures </w:t>
      </w:r>
      <w:proofErr w:type="gramStart"/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In</w:t>
      </w:r>
      <w:proofErr w:type="gramEnd"/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Place </w:t>
      </w:r>
    </w:p>
    <w:p w14:paraId="5F701D9B" w14:textId="7777777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To prevent unauthorised access:</w:t>
      </w:r>
    </w:p>
    <w:p w14:paraId="6B2CAC5B" w14:textId="77777777" w:rsidR="00832FCB" w:rsidRPr="00832FCB" w:rsidRDefault="00832FCB" w:rsidP="00E101F3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CCTV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monitors all main entrances and exits.</w:t>
      </w:r>
    </w:p>
    <w:p w14:paraId="5B10F597" w14:textId="388680CC" w:rsidR="00832FCB" w:rsidRPr="00832FCB" w:rsidRDefault="00832FCB" w:rsidP="00E101F3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main</w:t>
      </w:r>
      <w:r w:rsidRPr="00E101F3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 xml:space="preserve"> gate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 xml:space="preserve"> entrance is controlled via intercom</w:t>
      </w:r>
      <w:r w:rsidRPr="00E101F3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 xml:space="preserve"> and coded keypad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, and identity verification is mandatory for all unknown or unannounced visitors.</w:t>
      </w:r>
      <w:r w:rsidRPr="00E101F3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 Staff ask for passwords. </w:t>
      </w:r>
    </w:p>
    <w:p w14:paraId="34AA7660" w14:textId="1BEAAA8B" w:rsidR="00832FCB" w:rsidRPr="00832FCB" w:rsidRDefault="00832FCB" w:rsidP="00E101F3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All visitors must sign in and out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 via the visitor </w:t>
      </w:r>
      <w:r w:rsidRPr="00E101F3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file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6FB077AD" w14:textId="7011BE74" w:rsidR="00832FCB" w:rsidRPr="00832FCB" w:rsidRDefault="00832FCB" w:rsidP="00E101F3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Staff photographs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 are displayed at reception to identify authorised </w:t>
      </w:r>
      <w:r w:rsidRPr="00E101F3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personnel.</w:t>
      </w:r>
    </w:p>
    <w:p w14:paraId="5FEC2DD1" w14:textId="5B8BF915" w:rsidR="00832FCB" w:rsidRPr="00E101F3" w:rsidRDefault="00832FCB" w:rsidP="00E101F3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Staff are trained in using a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discreet phrase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to alert colleagues during a security incident.</w:t>
      </w:r>
    </w:p>
    <w:p w14:paraId="61A13FB7" w14:textId="77777777" w:rsidR="00E101F3" w:rsidRPr="00832FCB" w:rsidRDefault="00E101F3" w:rsidP="00E101F3">
      <w:pPr>
        <w:spacing w:after="0" w:line="276" w:lineRule="auto"/>
        <w:ind w:left="720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</w:p>
    <w:p w14:paraId="02A6A271" w14:textId="35653674" w:rsidR="00832FCB" w:rsidRPr="00832FCB" w:rsidRDefault="00E101F3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General Safeguarding Measures </w:t>
      </w:r>
    </w:p>
    <w:p w14:paraId="51BF4B78" w14:textId="6A70DDBC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Each room has access to a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 xml:space="preserve">fully charged </w:t>
      </w:r>
      <w:r w:rsidR="00E101F3" w:rsidRPr="00E101F3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preschool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 xml:space="preserve"> mobile phone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with all emergency contact numbers pre-saved (e.g., 999, Ofsted, DSLs).</w:t>
      </w:r>
    </w:p>
    <w:p w14:paraId="32BF1ABA" w14:textId="77777777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All staff, students, and volunteers hold an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enhanced DBS clearance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68712D21" w14:textId="77777777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Children are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always supervised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and never left unattended.</w:t>
      </w:r>
    </w:p>
    <w:p w14:paraId="58DD49D7" w14:textId="48037764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The </w:t>
      </w:r>
      <w:r w:rsidR="00E101F3" w:rsidRPr="00E101F3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preschool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 layout ensures staff are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always within visual contact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of each other.</w:t>
      </w:r>
    </w:p>
    <w:p w14:paraId="3C66AACD" w14:textId="77777777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At least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two staff members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are always present when children are on-site.</w:t>
      </w:r>
    </w:p>
    <w:p w14:paraId="49B35150" w14:textId="77777777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Comprehensive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risk assessments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are in place for both indoor and outdoor areas and off-site activities.</w:t>
      </w:r>
    </w:p>
    <w:p w14:paraId="7F4357E7" w14:textId="77777777" w:rsidR="00832FCB" w:rsidRPr="00832FCB" w:rsidRDefault="00832FCB" w:rsidP="00E101F3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All staff hold a valid Paediatric First Aid certificate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5590440F" w14:textId="480821E0" w:rsidR="00832FCB" w:rsidRPr="00E101F3" w:rsidRDefault="00832FCB" w:rsidP="00E101F3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CCB9ACA" w14:textId="1D05647A" w:rsidR="00E101F3" w:rsidRPr="00832FCB" w:rsidRDefault="00E101F3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Intruder Procedure (Unarmed)</w:t>
      </w:r>
    </w:p>
    <w:p w14:paraId="1B898D20" w14:textId="7777777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If an unauthorised person is observed on the premises:</w:t>
      </w:r>
    </w:p>
    <w:p w14:paraId="06F7B8B4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Approach the person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only if it is safe to do so. Calmly ask for:</w:t>
      </w:r>
    </w:p>
    <w:p w14:paraId="68758E15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Their name</w:t>
      </w:r>
    </w:p>
    <w:p w14:paraId="00D89A6B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Reason for visit</w:t>
      </w:r>
    </w:p>
    <w:p w14:paraId="10A8A5BC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Identification</w:t>
      </w:r>
    </w:p>
    <w:p w14:paraId="30EACCE1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Alert a manager or senior staff member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immediately.</w:t>
      </w:r>
    </w:p>
    <w:p w14:paraId="3AC29FD4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Keep children safe, engaged, and as unaware as possible.</w:t>
      </w:r>
    </w:p>
    <w:p w14:paraId="577A602B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If the individual refuses to leave or becomes agitated:</w:t>
      </w:r>
    </w:p>
    <w:p w14:paraId="0CC8332E" w14:textId="2C6B40F3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Use 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agreed code phrase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to alert other staff.</w:t>
      </w:r>
    </w:p>
    <w:p w14:paraId="77603237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Call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999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discreetly using the nursery mobile phone.</w:t>
      </w:r>
    </w:p>
    <w:p w14:paraId="40736543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Gather children and proceed to 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designated secure area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260089CB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Lock internal doors using available bolts or locks.</w:t>
      </w:r>
    </w:p>
    <w:p w14:paraId="7DB2EB09" w14:textId="77777777" w:rsidR="00832FCB" w:rsidRPr="00832FCB" w:rsidRDefault="00832FCB" w:rsidP="00E101F3">
      <w:pPr>
        <w:numPr>
          <w:ilvl w:val="1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Bring 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register and mobile phone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53EFC49C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Remain in lockdown until police arrive and confirm safety.</w:t>
      </w:r>
    </w:p>
    <w:p w14:paraId="305676C1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Do not attempt to physically detain the person.</w:t>
      </w:r>
    </w:p>
    <w:p w14:paraId="00169B0A" w14:textId="77777777" w:rsidR="00832FCB" w:rsidRPr="00832FCB" w:rsidRDefault="00832FCB" w:rsidP="00E101F3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If the individual leaves before police arrive, do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not pursue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them. Report full details to the authorities.</w:t>
      </w:r>
    </w:p>
    <w:p w14:paraId="7E4688B3" w14:textId="29A76AF1" w:rsidR="00832FCB" w:rsidRPr="00E101F3" w:rsidRDefault="00832FCB" w:rsidP="00E101F3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A37E97E" w14:textId="6DEFA121" w:rsidR="00E101F3" w:rsidRPr="00832FCB" w:rsidRDefault="00E101F3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Intruder Procedure (Armed or Aggressive)</w:t>
      </w:r>
    </w:p>
    <w:p w14:paraId="1057D507" w14:textId="7777777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If the intruder appears to be armed or extremely threatening:</w:t>
      </w:r>
    </w:p>
    <w:p w14:paraId="14942046" w14:textId="77777777" w:rsidR="00832FCB" w:rsidRPr="00832FCB" w:rsidRDefault="00832FCB" w:rsidP="00E101F3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Do not approach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the individual.</w:t>
      </w:r>
    </w:p>
    <w:p w14:paraId="11A6CFC9" w14:textId="77777777" w:rsidR="00832FCB" w:rsidRPr="00832FCB" w:rsidRDefault="00832FCB" w:rsidP="00E101F3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Activate 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lockdown code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to alert staff.</w:t>
      </w:r>
    </w:p>
    <w:p w14:paraId="477E07E5" w14:textId="77777777" w:rsidR="00832FCB" w:rsidRPr="00832FCB" w:rsidRDefault="00832FCB" w:rsidP="00E101F3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Call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999 immediately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 If speech is not possible:</w:t>
      </w:r>
    </w:p>
    <w:p w14:paraId="4901A6AB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Make any sound (e.g., cough).</w:t>
      </w:r>
    </w:p>
    <w:p w14:paraId="5F63DD17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If still unable to speak, press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55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when prompted — this is 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Silent Solution protocol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used by UK emergency services.</w:t>
      </w:r>
    </w:p>
    <w:p w14:paraId="15259592" w14:textId="77777777" w:rsidR="00832FCB" w:rsidRPr="00832FCB" w:rsidRDefault="00832FCB" w:rsidP="00E101F3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Move children and staff into the secure area:</w:t>
      </w:r>
    </w:p>
    <w:p w14:paraId="5DE7D030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Lock or block access to the room.</w:t>
      </w:r>
    </w:p>
    <w:p w14:paraId="212AAC96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Keep children calm and quiet.</w:t>
      </w:r>
    </w:p>
    <w:p w14:paraId="7D2BC696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Avoid drawing attention to the group.</w:t>
      </w:r>
    </w:p>
    <w:p w14:paraId="136E6F5E" w14:textId="77777777" w:rsidR="00832FCB" w:rsidRPr="00832FCB" w:rsidRDefault="00832FCB" w:rsidP="00E101F3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Once police arrive:</w:t>
      </w:r>
    </w:p>
    <w:p w14:paraId="0EB31AD4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Provide detailed information (description, location, behaviour, and any weapon).</w:t>
      </w:r>
    </w:p>
    <w:p w14:paraId="0818FAE8" w14:textId="77777777" w:rsidR="00832FCB" w:rsidRPr="00832FCB" w:rsidRDefault="00832FCB" w:rsidP="00E101F3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proofErr w:type="gramStart"/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Follow police instructions at all times</w:t>
      </w:r>
      <w:proofErr w:type="gramEnd"/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415E3920" w14:textId="77777777" w:rsidR="00832FCB" w:rsidRPr="00832FCB" w:rsidRDefault="00832FCB" w:rsidP="00E101F3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Do not leave the secure area until cleared by emergency services.</w:t>
      </w:r>
    </w:p>
    <w:p w14:paraId="56C245DC" w14:textId="2884C7FE" w:rsidR="00832FCB" w:rsidRPr="00E101F3" w:rsidRDefault="00832FCB" w:rsidP="00E101F3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5FEDC77" w14:textId="1386C068" w:rsidR="00832FCB" w:rsidRPr="00832FCB" w:rsidRDefault="00E101F3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Communication after the Incident </w:t>
      </w:r>
    </w:p>
    <w:p w14:paraId="4D5CAF60" w14:textId="77777777" w:rsidR="00832FCB" w:rsidRP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Once the situation is resolved:</w:t>
      </w:r>
    </w:p>
    <w:p w14:paraId="77C0D04F" w14:textId="77777777" w:rsidR="00832FCB" w:rsidRPr="00832FCB" w:rsidRDefault="00832FC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Contact parents/carers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of all children to inform them of the incident, ensuring accuracy and reassurance.</w:t>
      </w:r>
    </w:p>
    <w:p w14:paraId="3B04701E" w14:textId="10DD7D83" w:rsidR="00832FCB" w:rsidRPr="00832FCB" w:rsidRDefault="00832FC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lastRenderedPageBreak/>
        <w:t>Log the incident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 thoroughly in the </w:t>
      </w:r>
      <w:r w:rsidR="00E101F3" w:rsidRPr="00E101F3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preschool Incident folder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344E0DD5" w14:textId="77777777" w:rsidR="00832FCB" w:rsidRPr="00832FCB" w:rsidRDefault="00832FC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All staff involved must provide a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written account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of the event.</w:t>
      </w:r>
    </w:p>
    <w:p w14:paraId="3175838A" w14:textId="77777777" w:rsidR="00832FCB" w:rsidRPr="00832FCB" w:rsidRDefault="00832FC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The incident will be reviewed, and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security protocols updated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as necessary.</w:t>
      </w:r>
    </w:p>
    <w:p w14:paraId="044412D6" w14:textId="77777777" w:rsidR="00832FCB" w:rsidRPr="00832FCB" w:rsidRDefault="00832FC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Ofsted must be notified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in accordance with regulatory requirements.</w:t>
      </w:r>
    </w:p>
    <w:p w14:paraId="42935D14" w14:textId="77777777" w:rsidR="00832FCB" w:rsidRDefault="00832FC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All communications will adhere to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data protection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and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confidentiality policies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63CA2908" w14:textId="50166C0F" w:rsidR="00410A0B" w:rsidRPr="00832FCB" w:rsidRDefault="00410A0B" w:rsidP="00E101F3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RIDDOR </w:t>
      </w:r>
      <w:r w:rsidR="00430317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 xml:space="preserve">is considered if anyone is injured and that LADO or local safeguarding partners are informed. </w:t>
      </w:r>
    </w:p>
    <w:p w14:paraId="1876C278" w14:textId="77777777" w:rsidR="00E101F3" w:rsidRPr="00E101F3" w:rsidRDefault="00E101F3" w:rsidP="00E101F3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0A49D9E" w14:textId="723E41FF" w:rsidR="00832FCB" w:rsidRPr="00832FCB" w:rsidRDefault="00E101F3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Staff Training </w:t>
      </w:r>
    </w:p>
    <w:p w14:paraId="063F7D36" w14:textId="77777777" w:rsidR="00832FCB" w:rsidRPr="00832FCB" w:rsidRDefault="00832FCB" w:rsidP="00E101F3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All staff are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trained annually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on lockdown procedures and intruder response as part of ongoing safeguarding training.</w:t>
      </w:r>
    </w:p>
    <w:p w14:paraId="4CB326AE" w14:textId="77777777" w:rsidR="00832FCB" w:rsidRPr="00832FCB" w:rsidRDefault="00832FCB" w:rsidP="00E101F3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Staff are familiar with 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Silent Solutions 999 protocol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.</w:t>
      </w:r>
    </w:p>
    <w:p w14:paraId="0FDFC58B" w14:textId="77777777" w:rsidR="00832FCB" w:rsidRPr="00832FCB" w:rsidRDefault="00832FCB" w:rsidP="00E101F3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The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emergency code word/phrase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is known and practised through drills.</w:t>
      </w:r>
    </w:p>
    <w:p w14:paraId="16AA214B" w14:textId="77777777" w:rsidR="00832FCB" w:rsidRPr="00832FCB" w:rsidRDefault="00832FCB" w:rsidP="00E101F3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Fire and lockdown drills are conducted at least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once per term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and logged.</w:t>
      </w:r>
    </w:p>
    <w:p w14:paraId="1141528D" w14:textId="1208981C" w:rsidR="00E101F3" w:rsidRPr="00E101F3" w:rsidRDefault="00E101F3" w:rsidP="00E101F3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7CBEBC7" w14:textId="75D95381" w:rsidR="00832FCB" w:rsidRPr="00832FCB" w:rsidRDefault="00E101F3" w:rsidP="00E101F3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101F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Policy Review </w:t>
      </w:r>
    </w:p>
    <w:p w14:paraId="5A5406F8" w14:textId="77777777" w:rsidR="00832FCB" w:rsidRDefault="00832FCB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This policy is reviewed </w:t>
      </w:r>
      <w:r w:rsidRPr="00832FCB">
        <w:rPr>
          <w:rFonts w:ascii="Calibri" w:eastAsia="Times New Roman" w:hAnsi="Calibri" w:cs="Calibri"/>
          <w:color w:val="555555"/>
          <w:kern w:val="0"/>
          <w:bdr w:val="none" w:sz="0" w:space="0" w:color="auto" w:frame="1"/>
          <w:lang w:eastAsia="en-GB"/>
          <w14:ligatures w14:val="none"/>
        </w:rPr>
        <w:t>annually</w:t>
      </w:r>
      <w:r w:rsidRPr="00832FCB"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  <w:t> or immediately after an incident or change in national/local security guidance.</w:t>
      </w:r>
    </w:p>
    <w:p w14:paraId="298C078B" w14:textId="77777777" w:rsidR="00E101F3" w:rsidRDefault="00E101F3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</w:p>
    <w:tbl>
      <w:tblPr>
        <w:tblW w:w="5040" w:type="pct"/>
        <w:tblLook w:val="01E0" w:firstRow="1" w:lastRow="1" w:firstColumn="1" w:lastColumn="1" w:noHBand="0" w:noVBand="0"/>
      </w:tblPr>
      <w:tblGrid>
        <w:gridCol w:w="4187"/>
        <w:gridCol w:w="3170"/>
        <w:gridCol w:w="1741"/>
      </w:tblGrid>
      <w:tr w:rsidR="00E101F3" w:rsidRPr="00F94B6B" w14:paraId="47111094" w14:textId="77777777" w:rsidTr="00EA3761">
        <w:trPr>
          <w:trHeight w:val="386"/>
        </w:trPr>
        <w:tc>
          <w:tcPr>
            <w:tcW w:w="2301" w:type="pct"/>
          </w:tcPr>
          <w:p w14:paraId="5559A22E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6AAFAFDA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Kea Preschool Ltd</w:t>
            </w:r>
          </w:p>
        </w:tc>
        <w:tc>
          <w:tcPr>
            <w:tcW w:w="957" w:type="pct"/>
          </w:tcPr>
          <w:p w14:paraId="70FA22AC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E101F3" w:rsidRPr="00F94B6B" w14:paraId="61FD31C2" w14:textId="77777777" w:rsidTr="00EA3761">
        <w:trPr>
          <w:trHeight w:val="386"/>
        </w:trPr>
        <w:tc>
          <w:tcPr>
            <w:tcW w:w="2301" w:type="pct"/>
          </w:tcPr>
          <w:p w14:paraId="74B5CD69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3285FAB6" w14:textId="77777777" w:rsidR="00E101F3" w:rsidRDefault="00E101F3" w:rsidP="00EA3761">
            <w:pPr>
              <w:spacing w:line="276" w:lineRule="auto"/>
              <w:rPr>
                <w:rFonts w:ascii="Calibri" w:hAnsi="Calibri" w:cs="Calibri"/>
                <w:i/>
              </w:rPr>
            </w:pPr>
            <w:r w:rsidRPr="00F94B6B">
              <w:rPr>
                <w:rFonts w:ascii="Calibri" w:hAnsi="Calibri" w:cs="Calibri"/>
                <w:i/>
              </w:rPr>
              <w:t>11</w:t>
            </w:r>
            <w:r w:rsidRPr="00F94B6B">
              <w:rPr>
                <w:rFonts w:ascii="Calibri" w:hAnsi="Calibri" w:cs="Calibri"/>
                <w:i/>
                <w:vertAlign w:val="superscript"/>
              </w:rPr>
              <w:t>th</w:t>
            </w:r>
            <w:r w:rsidRPr="00F94B6B">
              <w:rPr>
                <w:rFonts w:ascii="Calibri" w:hAnsi="Calibri" w:cs="Calibri"/>
                <w:i/>
              </w:rPr>
              <w:t xml:space="preserve"> November 2024 </w:t>
            </w:r>
          </w:p>
          <w:p w14:paraId="7D8663FD" w14:textId="77777777" w:rsidR="00E101F3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Pr="002F2799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September 2025</w:t>
            </w:r>
          </w:p>
          <w:p w14:paraId="58EFE285" w14:textId="38612C2C" w:rsidR="00C73BE9" w:rsidRPr="00F94B6B" w:rsidRDefault="00C73BE9" w:rsidP="00EA37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C73BE9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August 2026</w:t>
            </w:r>
          </w:p>
        </w:tc>
        <w:tc>
          <w:tcPr>
            <w:tcW w:w="957" w:type="pct"/>
          </w:tcPr>
          <w:p w14:paraId="05D1F052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E101F3" w:rsidRPr="00F94B6B" w14:paraId="356F195B" w14:textId="77777777" w:rsidTr="00EA3761">
        <w:trPr>
          <w:trHeight w:val="401"/>
        </w:trPr>
        <w:tc>
          <w:tcPr>
            <w:tcW w:w="2301" w:type="pct"/>
          </w:tcPr>
          <w:p w14:paraId="496AD39D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22451CB5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Annually </w:t>
            </w:r>
          </w:p>
        </w:tc>
        <w:tc>
          <w:tcPr>
            <w:tcW w:w="957" w:type="pct"/>
          </w:tcPr>
          <w:p w14:paraId="506B0A18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E101F3" w:rsidRPr="00F94B6B" w14:paraId="22596760" w14:textId="77777777" w:rsidTr="00EA3761">
        <w:trPr>
          <w:trHeight w:val="432"/>
        </w:trPr>
        <w:tc>
          <w:tcPr>
            <w:tcW w:w="2301" w:type="pct"/>
          </w:tcPr>
          <w:p w14:paraId="022C7B59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7F84BD26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TM</w:t>
            </w:r>
            <w:r>
              <w:rPr>
                <w:rFonts w:ascii="Calibri" w:hAnsi="Calibri" w:cs="Calibri"/>
              </w:rPr>
              <w:t>VERRAN</w:t>
            </w:r>
          </w:p>
        </w:tc>
      </w:tr>
      <w:tr w:rsidR="00E101F3" w:rsidRPr="00F94B6B" w14:paraId="3892AA6C" w14:textId="77777777" w:rsidTr="00EA37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5ADF8F23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4D831392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 xml:space="preserve">Tracey </w:t>
            </w:r>
            <w:r>
              <w:rPr>
                <w:rFonts w:ascii="Calibri" w:hAnsi="Calibri" w:cs="Calibri"/>
              </w:rPr>
              <w:t xml:space="preserve">Verran </w:t>
            </w:r>
          </w:p>
        </w:tc>
      </w:tr>
      <w:tr w:rsidR="00E101F3" w:rsidRPr="00F94B6B" w14:paraId="6FF0E42F" w14:textId="77777777" w:rsidTr="00EA37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6DA0B7AA" w14:textId="676D7A09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Role of signatory (e.g. chair, director or owner</w:t>
            </w:r>
            <w:r w:rsidR="003126CA">
              <w:rPr>
                <w:rFonts w:ascii="Calibri" w:hAnsi="Calibri" w:cs="Calibri"/>
              </w:rPr>
              <w:t>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49B2EB12" w14:textId="77777777" w:rsidR="00E101F3" w:rsidRPr="00F94B6B" w:rsidRDefault="00E101F3" w:rsidP="00EA3761">
            <w:pPr>
              <w:spacing w:line="276" w:lineRule="auto"/>
              <w:rPr>
                <w:rFonts w:ascii="Calibri" w:hAnsi="Calibri" w:cs="Calibri"/>
              </w:rPr>
            </w:pPr>
            <w:r w:rsidRPr="00F94B6B">
              <w:rPr>
                <w:rFonts w:ascii="Calibri" w:hAnsi="Calibri" w:cs="Calibri"/>
              </w:rPr>
              <w:t>Manager</w:t>
            </w:r>
          </w:p>
        </w:tc>
      </w:tr>
    </w:tbl>
    <w:p w14:paraId="2B4FB791" w14:textId="77777777" w:rsidR="00E101F3" w:rsidRPr="00832FCB" w:rsidRDefault="00E101F3" w:rsidP="00E101F3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555555"/>
          <w:kern w:val="0"/>
          <w:lang w:eastAsia="en-GB"/>
          <w14:ligatures w14:val="none"/>
        </w:rPr>
      </w:pPr>
    </w:p>
    <w:p w14:paraId="6B5CDF94" w14:textId="77777777" w:rsidR="00832FCB" w:rsidRPr="00832FCB" w:rsidRDefault="00832FCB" w:rsidP="00832FCB">
      <w:pPr>
        <w:rPr>
          <w:rFonts w:ascii="Calibri" w:hAnsi="Calibri" w:cs="Calibri"/>
          <w:b/>
          <w:bCs/>
        </w:rPr>
      </w:pPr>
    </w:p>
    <w:sectPr w:rsidR="00832FCB" w:rsidRPr="00832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018F"/>
    <w:multiLevelType w:val="multilevel"/>
    <w:tmpl w:val="183E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1A61CF"/>
    <w:multiLevelType w:val="multilevel"/>
    <w:tmpl w:val="3986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0975FF"/>
    <w:multiLevelType w:val="multilevel"/>
    <w:tmpl w:val="285E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DA79BE"/>
    <w:multiLevelType w:val="multilevel"/>
    <w:tmpl w:val="60AE6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E3F67"/>
    <w:multiLevelType w:val="multilevel"/>
    <w:tmpl w:val="0FE2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782959"/>
    <w:multiLevelType w:val="multilevel"/>
    <w:tmpl w:val="0414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6821">
    <w:abstractNumId w:val="0"/>
  </w:num>
  <w:num w:numId="2" w16cid:durableId="1920945175">
    <w:abstractNumId w:val="2"/>
  </w:num>
  <w:num w:numId="3" w16cid:durableId="740179426">
    <w:abstractNumId w:val="5"/>
  </w:num>
  <w:num w:numId="4" w16cid:durableId="119963568">
    <w:abstractNumId w:val="3"/>
  </w:num>
  <w:num w:numId="5" w16cid:durableId="1306469942">
    <w:abstractNumId w:val="4"/>
  </w:num>
  <w:num w:numId="6" w16cid:durableId="127887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CB"/>
    <w:rsid w:val="000D147D"/>
    <w:rsid w:val="002F3CE5"/>
    <w:rsid w:val="003126CA"/>
    <w:rsid w:val="00314B3C"/>
    <w:rsid w:val="00410A0B"/>
    <w:rsid w:val="00430317"/>
    <w:rsid w:val="00816F90"/>
    <w:rsid w:val="00832FCB"/>
    <w:rsid w:val="00B03F2D"/>
    <w:rsid w:val="00C67CA1"/>
    <w:rsid w:val="00C73BE9"/>
    <w:rsid w:val="00D724D3"/>
    <w:rsid w:val="00E101F3"/>
    <w:rsid w:val="00F0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CBBB"/>
  <w15:chartTrackingRefBased/>
  <w15:docId w15:val="{B132E8E2-CE10-47EB-86EA-1F947C7F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F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F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F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F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F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F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2</cp:revision>
  <dcterms:created xsi:type="dcterms:W3CDTF">2026-08-04T12:51:00Z</dcterms:created>
  <dcterms:modified xsi:type="dcterms:W3CDTF">2026-08-04T12:51:00Z</dcterms:modified>
</cp:coreProperties>
</file>