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37FC" w14:textId="73AE1E3E" w:rsidR="005148F4" w:rsidRPr="00224F5C" w:rsidRDefault="00C25BC2" w:rsidP="00224F5C">
      <w:pPr>
        <w:pStyle w:val="Title"/>
        <w:rPr>
          <w:rFonts w:ascii="Sassoon Infant Rg" w:hAnsi="Sassoon Infant Rg"/>
          <w:color w:val="auto"/>
        </w:rPr>
      </w:pPr>
      <w:r>
        <w:rPr>
          <w:rFonts w:ascii="Sassoon Infant Rg" w:hAnsi="Sassoon Infant Rg"/>
          <w:color w:val="auto"/>
        </w:rPr>
        <w:t xml:space="preserve">Kea Preschool </w:t>
      </w:r>
      <w:r w:rsidR="00C77810" w:rsidRPr="000500F7">
        <w:rPr>
          <w:rFonts w:ascii="Sassoon Infant Rg" w:hAnsi="Sassoon Infant Rg"/>
          <w:color w:val="auto"/>
        </w:rPr>
        <w:t xml:space="preserve">Climate Action Plan </w:t>
      </w:r>
    </w:p>
    <w:tbl>
      <w:tblPr>
        <w:tblStyle w:val="TableGrid"/>
        <w:tblW w:w="15021" w:type="dxa"/>
        <w:tblInd w:w="-567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021"/>
      </w:tblGrid>
      <w:tr w:rsidR="005148F4" w:rsidRPr="00816B12" w14:paraId="6310D5F6" w14:textId="77777777" w:rsidTr="00EA0869">
        <w:tc>
          <w:tcPr>
            <w:tcW w:w="15021" w:type="dxa"/>
            <w:tcBorders>
              <w:bottom w:val="single" w:sz="4" w:space="0" w:color="auto"/>
            </w:tcBorders>
            <w:shd w:val="clear" w:color="auto" w:fill="FFFFFF"/>
          </w:tcPr>
          <w:p w14:paraId="06327607" w14:textId="77777777" w:rsidR="00C77810" w:rsidRPr="000500F7" w:rsidRDefault="00C77810" w:rsidP="00C77810">
            <w:pPr>
              <w:rPr>
                <w:rFonts w:ascii="Sassoon Infant Rg" w:hAnsi="Sassoon Infant Rg"/>
                <w:b/>
                <w:bCs/>
                <w:sz w:val="28"/>
                <w:szCs w:val="28"/>
              </w:rPr>
            </w:pPr>
            <w:r w:rsidRPr="000500F7">
              <w:rPr>
                <w:rFonts w:ascii="Sassoon Infant Rg" w:hAnsi="Sassoon Infant Rg"/>
                <w:b/>
                <w:bCs/>
                <w:sz w:val="28"/>
                <w:szCs w:val="28"/>
              </w:rPr>
              <w:t>Vision Statement</w:t>
            </w:r>
          </w:p>
          <w:p w14:paraId="74076DCD" w14:textId="0A8DB1A3" w:rsidR="005148F4" w:rsidRPr="00C77810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We aim to nurture young children’s curiosity and respect for the natural world by embedding sustainable practices throughout our setting. Our goal is to model climate-friendly behaviours and support families and staff in building a greener, more resilient future.</w:t>
            </w:r>
          </w:p>
          <w:p w14:paraId="7EB78FB4" w14:textId="1BB4318F" w:rsidR="005148F4" w:rsidRPr="00816B12" w:rsidRDefault="005148F4" w:rsidP="00816B12">
            <w:pPr>
              <w:pStyle w:val="OBullets"/>
              <w:numPr>
                <w:ilvl w:val="0"/>
                <w:numId w:val="0"/>
              </w:numPr>
              <w:spacing w:afterLines="40" w:after="96"/>
              <w:ind w:left="720"/>
              <w:rPr>
                <w:rFonts w:ascii="Sassoon Infant Rg" w:hAnsi="Sassoon Infant Rg" w:cs="Arial"/>
                <w:b/>
                <w:color w:val="44546A" w:themeColor="text2"/>
                <w:sz w:val="28"/>
                <w:szCs w:val="28"/>
              </w:rPr>
            </w:pPr>
            <w:r w:rsidRPr="00816B12">
              <w:rPr>
                <w:rFonts w:ascii="Sassoon Infant Rg" w:hAnsi="Sassoon Infant Rg" w:cs="Arial"/>
                <w:sz w:val="20"/>
                <w:szCs w:val="20"/>
              </w:rPr>
              <w:t xml:space="preserve"> </w:t>
            </w:r>
          </w:p>
        </w:tc>
      </w:tr>
    </w:tbl>
    <w:p w14:paraId="17ED3C06" w14:textId="77777777" w:rsidR="005148F4" w:rsidRPr="00816B12" w:rsidRDefault="005148F4">
      <w:pPr>
        <w:rPr>
          <w:rFonts w:ascii="Sassoon Infant Rg" w:hAnsi="Sassoon Infant Rg" w:cs="Arial"/>
          <w:sz w:val="20"/>
          <w:szCs w:val="20"/>
        </w:rPr>
      </w:pPr>
    </w:p>
    <w:tbl>
      <w:tblPr>
        <w:tblStyle w:val="TableGrid"/>
        <w:tblW w:w="15021" w:type="dxa"/>
        <w:tblInd w:w="-567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8"/>
        <w:gridCol w:w="1560"/>
        <w:gridCol w:w="1984"/>
        <w:gridCol w:w="2410"/>
      </w:tblGrid>
      <w:tr w:rsidR="00C77810" w:rsidRPr="00816B12" w14:paraId="2E24943F" w14:textId="77777777" w:rsidTr="00224F5C">
        <w:trPr>
          <w:trHeight w:val="739"/>
        </w:trPr>
        <w:tc>
          <w:tcPr>
            <w:tcW w:w="2830" w:type="dxa"/>
            <w:shd w:val="clear" w:color="auto" w:fill="00B0F0"/>
          </w:tcPr>
          <w:p w14:paraId="03247D1D" w14:textId="6BCB3718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>
              <w:rPr>
                <w:rFonts w:ascii="Sassoon Infant Rg" w:hAnsi="Sassoon Infant Rg" w:cs="Arial"/>
                <w:b/>
                <w:sz w:val="22"/>
                <w:szCs w:val="22"/>
              </w:rPr>
              <w:t>Goals</w:t>
            </w:r>
          </w:p>
        </w:tc>
        <w:tc>
          <w:tcPr>
            <w:tcW w:w="3119" w:type="dxa"/>
            <w:shd w:val="clear" w:color="auto" w:fill="00B0F0"/>
          </w:tcPr>
          <w:p w14:paraId="29E0673A" w14:textId="4331074E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>
              <w:rPr>
                <w:rFonts w:ascii="Sassoon Infant Rg" w:hAnsi="Sassoon Infant Rg" w:cs="Arial"/>
                <w:b/>
                <w:sz w:val="22"/>
                <w:szCs w:val="22"/>
              </w:rPr>
              <w:t>Actions</w:t>
            </w:r>
          </w:p>
        </w:tc>
        <w:tc>
          <w:tcPr>
            <w:tcW w:w="3118" w:type="dxa"/>
            <w:shd w:val="clear" w:color="auto" w:fill="00B0F0"/>
          </w:tcPr>
          <w:p w14:paraId="20E4DD90" w14:textId="0CE27332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>
              <w:rPr>
                <w:rFonts w:ascii="Sassoon Infant Rg" w:hAnsi="Sassoon Infant Rg" w:cs="Arial"/>
                <w:b/>
                <w:sz w:val="22"/>
                <w:szCs w:val="22"/>
              </w:rPr>
              <w:t xml:space="preserve">Success Criteria </w:t>
            </w:r>
          </w:p>
        </w:tc>
        <w:tc>
          <w:tcPr>
            <w:tcW w:w="1560" w:type="dxa"/>
            <w:shd w:val="clear" w:color="auto" w:fill="00B0F0"/>
          </w:tcPr>
          <w:p w14:paraId="07149E5B" w14:textId="7B40D3BE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 w:rsidRPr="00816B12">
              <w:rPr>
                <w:rFonts w:ascii="Sassoon Infant Rg" w:hAnsi="Sassoon Infant Rg" w:cs="Arial"/>
                <w:b/>
                <w:sz w:val="22"/>
                <w:szCs w:val="22"/>
              </w:rPr>
              <w:t xml:space="preserve">Lead Person </w:t>
            </w:r>
          </w:p>
        </w:tc>
        <w:tc>
          <w:tcPr>
            <w:tcW w:w="1984" w:type="dxa"/>
            <w:shd w:val="clear" w:color="auto" w:fill="00B0F0"/>
          </w:tcPr>
          <w:p w14:paraId="3D0BAFA6" w14:textId="010829BF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 w:rsidRPr="00816B12">
              <w:rPr>
                <w:rFonts w:ascii="Sassoon Infant Rg" w:hAnsi="Sassoon Infant Rg" w:cs="Arial"/>
                <w:b/>
                <w:sz w:val="22"/>
                <w:szCs w:val="22"/>
              </w:rPr>
              <w:t xml:space="preserve">Timescales </w:t>
            </w:r>
          </w:p>
        </w:tc>
        <w:tc>
          <w:tcPr>
            <w:tcW w:w="2410" w:type="dxa"/>
            <w:shd w:val="clear" w:color="auto" w:fill="00B0F0"/>
          </w:tcPr>
          <w:p w14:paraId="045E3BB0" w14:textId="77777777" w:rsidR="00C77810" w:rsidRPr="00816B12" w:rsidRDefault="00C77810" w:rsidP="00C77810">
            <w:pPr>
              <w:rPr>
                <w:rFonts w:ascii="Sassoon Infant Rg" w:hAnsi="Sassoon Infant Rg" w:cs="Arial"/>
                <w:b/>
                <w:sz w:val="22"/>
                <w:szCs w:val="22"/>
              </w:rPr>
            </w:pPr>
            <w:r w:rsidRPr="00816B12">
              <w:rPr>
                <w:rFonts w:ascii="Sassoon Infant Rg" w:hAnsi="Sassoon Infant Rg" w:cs="Arial"/>
                <w:b/>
                <w:sz w:val="22"/>
                <w:szCs w:val="22"/>
              </w:rPr>
              <w:t xml:space="preserve">Evaluation (by whom &amp; comments as required)  </w:t>
            </w:r>
          </w:p>
        </w:tc>
      </w:tr>
      <w:tr w:rsidR="005148F4" w:rsidRPr="00816B12" w14:paraId="58B28ADB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6D973CDE" w14:textId="77777777" w:rsidR="00C77810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Promote a sustainability culture at the heart of our nursery/preschool.</w:t>
            </w:r>
          </w:p>
          <w:p w14:paraId="7B91CF20" w14:textId="77777777" w:rsidR="00224F5C" w:rsidRPr="000500F7" w:rsidRDefault="00224F5C" w:rsidP="00C77810">
            <w:pPr>
              <w:rPr>
                <w:rFonts w:ascii="Sassoon Infant Rg" w:hAnsi="Sassoon Infant Rg"/>
              </w:rPr>
            </w:pPr>
          </w:p>
          <w:p w14:paraId="5E06F893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Ensure leadership takes responsibility for driving climate action.</w:t>
            </w:r>
          </w:p>
          <w:p w14:paraId="3AC0ECD4" w14:textId="77777777" w:rsidR="005148F4" w:rsidRPr="00816B12" w:rsidRDefault="005148F4" w:rsidP="00F51D18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FFFFFF"/>
          </w:tcPr>
          <w:p w14:paraId="6C06BF13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Appoint a Sustainability Lead within the leadership team.</w:t>
            </w:r>
          </w:p>
          <w:p w14:paraId="59DD3EE9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Develop a simple Sustainability Statement for the setting.</w:t>
            </w:r>
          </w:p>
          <w:p w14:paraId="17C346BD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Share our climate goals with families and staff.</w:t>
            </w:r>
          </w:p>
          <w:p w14:paraId="397D8F30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Carry out an annual environmental review using simple tools (e.g. Eco-Schools Early Years Audit).</w:t>
            </w:r>
          </w:p>
          <w:p w14:paraId="634F2628" w14:textId="12718AEC" w:rsidR="005148F4" w:rsidRPr="00816B12" w:rsidRDefault="005148F4" w:rsidP="00357EA5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FFFFF"/>
          </w:tcPr>
          <w:p w14:paraId="688393C3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A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named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Sustainability Lead</w:t>
            </w:r>
            <w:r w:rsidRPr="00224F5C">
              <w:rPr>
                <w:rFonts w:ascii="Sassoon Infant Rg" w:hAnsi="Sassoon Infant Rg" w:cstheme="minorHAnsi"/>
              </w:rPr>
              <w:t xml:space="preserve"> is appointed and active.</w:t>
            </w:r>
          </w:p>
          <w:p w14:paraId="1AC888D1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A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simple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Sustainability Statement</w:t>
            </w:r>
            <w:r w:rsidRPr="00224F5C">
              <w:rPr>
                <w:rFonts w:ascii="Sassoon Infant Rg" w:hAnsi="Sassoon Infant Rg" w:cstheme="minorHAnsi"/>
              </w:rPr>
              <w:t xml:space="preserve"> is visibly displayed or shared with families.</w:t>
            </w:r>
          </w:p>
          <w:p w14:paraId="1A357FC3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Leadership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includes sustainability in staff meetings and development plans.</w:t>
            </w:r>
          </w:p>
          <w:p w14:paraId="11731A68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An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annual environmental review is completed and used to set new goals.</w:t>
            </w:r>
          </w:p>
          <w:p w14:paraId="1EF8C2F7" w14:textId="491DAC8D" w:rsidR="005148F4" w:rsidRPr="00816B12" w:rsidRDefault="005148F4" w:rsidP="00224F5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82A1A9" w14:textId="7E3952DC" w:rsidR="005148F4" w:rsidRPr="00816B12" w:rsidRDefault="00601D20" w:rsidP="00B709FA">
            <w:pPr>
              <w:rPr>
                <w:rFonts w:ascii="Sassoon Infant Rg" w:hAnsi="Sassoon Infant Rg" w:cstheme="minorHAnsi"/>
                <w:sz w:val="22"/>
                <w:szCs w:val="22"/>
              </w:rPr>
            </w:pPr>
            <w:r>
              <w:rPr>
                <w:rFonts w:ascii="Sassoon Infant Rg" w:hAnsi="Sassoon Infant Rg" w:cstheme="minorHAnsi"/>
                <w:sz w:val="22"/>
                <w:szCs w:val="22"/>
              </w:rPr>
              <w:t xml:space="preserve">Management </w:t>
            </w:r>
          </w:p>
        </w:tc>
        <w:tc>
          <w:tcPr>
            <w:tcW w:w="1984" w:type="dxa"/>
            <w:shd w:val="clear" w:color="auto" w:fill="FFFFFF"/>
          </w:tcPr>
          <w:p w14:paraId="362BC347" w14:textId="0C4067AA" w:rsidR="005148F4" w:rsidRPr="00816B12" w:rsidRDefault="00582255" w:rsidP="00B709FA">
            <w:pPr>
              <w:rPr>
                <w:rFonts w:ascii="Sassoon Infant Rg" w:hAnsi="Sassoon Infant Rg" w:cstheme="minorHAnsi"/>
                <w:sz w:val="22"/>
                <w:szCs w:val="22"/>
              </w:rPr>
            </w:pPr>
            <w:r>
              <w:rPr>
                <w:rFonts w:ascii="Sassoon Infant Rg" w:hAnsi="Sassoon Infant Rg" w:cstheme="minorHAnsi"/>
                <w:sz w:val="22"/>
                <w:szCs w:val="22"/>
              </w:rPr>
              <w:t xml:space="preserve">Ongoing </w:t>
            </w:r>
          </w:p>
        </w:tc>
        <w:tc>
          <w:tcPr>
            <w:tcW w:w="2410" w:type="dxa"/>
            <w:shd w:val="clear" w:color="auto" w:fill="FFFFFF"/>
          </w:tcPr>
          <w:p w14:paraId="7A95A49E" w14:textId="761DFBC4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Regular reviews of our sustainability goals and simple checklists.</w:t>
            </w:r>
          </w:p>
          <w:p w14:paraId="59D9475E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Staff and family feedback.</w:t>
            </w:r>
          </w:p>
          <w:p w14:paraId="7F93D8A8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Updates shared termly with staff and parents.</w:t>
            </w:r>
          </w:p>
          <w:p w14:paraId="124E1619" w14:textId="0CCDC94C" w:rsidR="005148F4" w:rsidRPr="00816B12" w:rsidRDefault="00582255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  <w:r>
              <w:rPr>
                <w:rFonts w:ascii="Sassoon Infant Rg" w:hAnsi="Sassoon Infant Rg" w:cs="Arial"/>
                <w:sz w:val="20"/>
                <w:szCs w:val="20"/>
              </w:rPr>
              <w:t xml:space="preserve">Storm January </w:t>
            </w:r>
            <w:r w:rsidR="00F638CD">
              <w:rPr>
                <w:rFonts w:ascii="Sassoon Infant Rg" w:hAnsi="Sassoon Infant Rg" w:cs="Arial"/>
                <w:sz w:val="20"/>
                <w:szCs w:val="20"/>
              </w:rPr>
              <w:t>2026</w:t>
            </w:r>
          </w:p>
        </w:tc>
      </w:tr>
      <w:tr w:rsidR="00C77810" w:rsidRPr="00816B12" w14:paraId="4C592B02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3376824D" w14:textId="40BEE149" w:rsidR="00C77810" w:rsidRPr="000500F7" w:rsidRDefault="00C77810" w:rsidP="00C77810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Foster environmental awareness through hands-on, nature-based learning.</w:t>
            </w:r>
          </w:p>
        </w:tc>
        <w:tc>
          <w:tcPr>
            <w:tcW w:w="3119" w:type="dxa"/>
            <w:shd w:val="clear" w:color="auto" w:fill="FFFFFF"/>
          </w:tcPr>
          <w:p w14:paraId="1F9616D4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Embed nature and sustainability themes into daily play and routines.</w:t>
            </w:r>
          </w:p>
          <w:p w14:paraId="5BF6992F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 xml:space="preserve">- Use stories, songs, and activities that explore </w:t>
            </w:r>
            <w:r w:rsidRPr="000500F7">
              <w:rPr>
                <w:rFonts w:ascii="Sassoon Infant Rg" w:hAnsi="Sassoon Infant Rg"/>
              </w:rPr>
              <w:lastRenderedPageBreak/>
              <w:t>weather, seasons, animals, and plants.</w:t>
            </w:r>
          </w:p>
          <w:p w14:paraId="1E5F7592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Encourage outdoor learning and curiosity about the environment.</w:t>
            </w:r>
          </w:p>
          <w:p w14:paraId="4F2E1F2E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Celebrate awareness days such as Earth Day, Recycling Week, or World Environment Day with simple, child-friendly activities.</w:t>
            </w:r>
          </w:p>
          <w:p w14:paraId="64719FAF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8" w:type="dxa"/>
            <w:shd w:val="clear" w:color="auto" w:fill="FFFFFF"/>
          </w:tcPr>
          <w:p w14:paraId="73EE6FB7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lastRenderedPageBreak/>
              <w:t>  Children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engage regularly in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nature-based and environmental play</w:t>
            </w:r>
            <w:r w:rsidRPr="00224F5C">
              <w:rPr>
                <w:rFonts w:ascii="Sassoon Infant Rg" w:hAnsi="Sassoon Infant Rg" w:cstheme="minorHAnsi"/>
              </w:rPr>
              <w:t xml:space="preserve"> activities.</w:t>
            </w:r>
          </w:p>
          <w:p w14:paraId="1D40C767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Environmental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themes (seasons, weather, animals) </w:t>
            </w:r>
            <w:r w:rsidRPr="00224F5C">
              <w:rPr>
                <w:rFonts w:ascii="Sassoon Infant Rg" w:hAnsi="Sassoon Infant Rg" w:cstheme="minorHAnsi"/>
              </w:rPr>
              <w:lastRenderedPageBreak/>
              <w:t>are evident in planning and displays.</w:t>
            </w:r>
          </w:p>
          <w:p w14:paraId="592E8113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Staff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report increased confidence integrating sustainability into everyday activities.</w:t>
            </w:r>
          </w:p>
          <w:p w14:paraId="681A9AC1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Celebratory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events like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Earth Day</w:t>
            </w:r>
            <w:r w:rsidRPr="00224F5C">
              <w:rPr>
                <w:rFonts w:ascii="Sassoon Infant Rg" w:hAnsi="Sassoon Infant Rg" w:cstheme="minorHAnsi"/>
              </w:rPr>
              <w:t xml:space="preserve"> or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Recycling Week</w:t>
            </w:r>
            <w:r w:rsidRPr="00224F5C">
              <w:rPr>
                <w:rFonts w:ascii="Sassoon Infant Rg" w:hAnsi="Sassoon Infant Rg" w:cstheme="minorHAnsi"/>
              </w:rPr>
              <w:t xml:space="preserve"> are part of the curriculum.</w:t>
            </w:r>
          </w:p>
          <w:p w14:paraId="5FAFCAAF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Observations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and child voice show growing awareness of the natural world.</w:t>
            </w:r>
          </w:p>
          <w:p w14:paraId="7607E300" w14:textId="77777777" w:rsidR="00C77810" w:rsidRPr="00816B12" w:rsidRDefault="00C77810" w:rsidP="00357EA5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560" w:type="dxa"/>
            <w:shd w:val="clear" w:color="auto" w:fill="FFFFFF"/>
          </w:tcPr>
          <w:p w14:paraId="279C5C74" w14:textId="71DA195D" w:rsidR="00C77810" w:rsidRPr="00816B12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lastRenderedPageBreak/>
              <w:t xml:space="preserve">All staff </w:t>
            </w:r>
          </w:p>
        </w:tc>
        <w:tc>
          <w:tcPr>
            <w:tcW w:w="1984" w:type="dxa"/>
            <w:shd w:val="clear" w:color="auto" w:fill="FFFFFF"/>
          </w:tcPr>
          <w:p w14:paraId="15470557" w14:textId="77777777" w:rsidR="00C77810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t>2027</w:t>
            </w:r>
          </w:p>
          <w:p w14:paraId="3493A5E2" w14:textId="260CCE66" w:rsidR="00F638CD" w:rsidRPr="00816B12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t xml:space="preserve">Ongoing </w:t>
            </w:r>
          </w:p>
        </w:tc>
        <w:tc>
          <w:tcPr>
            <w:tcW w:w="2410" w:type="dxa"/>
            <w:shd w:val="clear" w:color="auto" w:fill="FFFFFF"/>
          </w:tcPr>
          <w:p w14:paraId="65EB9A5E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Regular reviews of our sustainability goals and simple checklists.</w:t>
            </w:r>
          </w:p>
          <w:p w14:paraId="1A8DF360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lastRenderedPageBreak/>
              <w:t>- Photographs and observations of eco-learning and activities.</w:t>
            </w:r>
          </w:p>
          <w:p w14:paraId="52BE5A94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Staff and family feedback.</w:t>
            </w:r>
          </w:p>
          <w:p w14:paraId="6BA5BC26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Updates shared termly with staff and parents.</w:t>
            </w:r>
          </w:p>
          <w:p w14:paraId="1F4F9D7B" w14:textId="77777777" w:rsidR="00C77810" w:rsidRPr="00816B12" w:rsidRDefault="00C77810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</w:p>
        </w:tc>
      </w:tr>
      <w:tr w:rsidR="00C77810" w:rsidRPr="00816B12" w14:paraId="20B0E5CE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4C48E85B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lastRenderedPageBreak/>
              <w:t>- Reduce our environmental impact through eco-friendly practices in the setting.</w:t>
            </w:r>
          </w:p>
          <w:p w14:paraId="179E53AC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9" w:type="dxa"/>
            <w:shd w:val="clear" w:color="auto" w:fill="FFFFFF"/>
          </w:tcPr>
          <w:p w14:paraId="2084F724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Reduce energy use (e.g. turn off lights, use natural light when possible).</w:t>
            </w:r>
          </w:p>
          <w:p w14:paraId="2809D4E8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Minimise waste: recycle, compost food waste, and avoid single-use plastics.</w:t>
            </w:r>
          </w:p>
          <w:p w14:paraId="1C397DEF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Choose eco-friendly resources and materials (e.g. wooden toys, refillable cleaning products).</w:t>
            </w:r>
          </w:p>
          <w:p w14:paraId="64A0EF65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Introduce small gardening projects (e.g. growing herbs or vegetables).</w:t>
            </w:r>
          </w:p>
          <w:p w14:paraId="0D0CF107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Encourage reuse and repair (e.g. toy/tool swap days with families).</w:t>
            </w:r>
          </w:p>
          <w:p w14:paraId="2FFCB68A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8" w:type="dxa"/>
            <w:shd w:val="clear" w:color="auto" w:fill="FFFFFF"/>
          </w:tcPr>
          <w:p w14:paraId="7EE641FD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Reduction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in waste volumes (e.g. less landfill waste, more recycling/composting).</w:t>
            </w:r>
          </w:p>
          <w:p w14:paraId="627E9007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Evidence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of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energy-saving practices</w:t>
            </w:r>
            <w:r w:rsidRPr="00224F5C">
              <w:rPr>
                <w:rFonts w:ascii="Sassoon Infant Rg" w:hAnsi="Sassoon Infant Rg" w:cstheme="minorHAnsi"/>
              </w:rPr>
              <w:t xml:space="preserve"> (e.g. lights off policy, natural light used).</w:t>
            </w:r>
          </w:p>
          <w:p w14:paraId="2C6845F8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At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least one successful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eco project</w:t>
            </w:r>
            <w:r w:rsidRPr="00224F5C">
              <w:rPr>
                <w:rFonts w:ascii="Sassoon Infant Rg" w:hAnsi="Sassoon Infant Rg" w:cstheme="minorHAnsi"/>
              </w:rPr>
              <w:t xml:space="preserve"> completed (e.g. growing herbs, toy swap).</w:t>
            </w:r>
          </w:p>
          <w:p w14:paraId="37510460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Procurement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of eco-friendly products (e.g. refillable cleaners, reusable resources).</w:t>
            </w:r>
          </w:p>
          <w:p w14:paraId="3A21A314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Clear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recycling and waste systems in place and used consistently by staff.</w:t>
            </w:r>
          </w:p>
          <w:p w14:paraId="0CF3A9CC" w14:textId="77777777" w:rsidR="00C77810" w:rsidRPr="00816B12" w:rsidRDefault="00C77810" w:rsidP="00357EA5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560" w:type="dxa"/>
            <w:shd w:val="clear" w:color="auto" w:fill="FFFFFF"/>
          </w:tcPr>
          <w:p w14:paraId="7AC5AC88" w14:textId="625C269A" w:rsidR="00C77810" w:rsidRPr="00816B12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t xml:space="preserve">Ongoing </w:t>
            </w:r>
          </w:p>
        </w:tc>
        <w:tc>
          <w:tcPr>
            <w:tcW w:w="1984" w:type="dxa"/>
            <w:shd w:val="clear" w:color="auto" w:fill="FFFFFF"/>
          </w:tcPr>
          <w:p w14:paraId="0C78CACE" w14:textId="77777777" w:rsidR="00C77810" w:rsidRPr="00816B12" w:rsidRDefault="00C77810" w:rsidP="00B709FA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2410" w:type="dxa"/>
            <w:shd w:val="clear" w:color="auto" w:fill="FFFFFF"/>
          </w:tcPr>
          <w:p w14:paraId="502FFC95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Regular reviews of our sustainability goals and simple checklists.</w:t>
            </w:r>
          </w:p>
          <w:p w14:paraId="5BF9C6DB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Photographs and observations of eco-learning and activities.</w:t>
            </w:r>
          </w:p>
          <w:p w14:paraId="184E9A86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Staff and family feedback.</w:t>
            </w:r>
          </w:p>
          <w:p w14:paraId="1A8ACDCA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Updates shared termly with staff and parents.</w:t>
            </w:r>
          </w:p>
          <w:p w14:paraId="1108FBCF" w14:textId="77777777" w:rsidR="00C77810" w:rsidRPr="00816B12" w:rsidRDefault="00C77810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</w:p>
        </w:tc>
      </w:tr>
      <w:tr w:rsidR="00C77810" w:rsidRPr="00816B12" w14:paraId="36096980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4962A684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lastRenderedPageBreak/>
              <w:t>- Involve staff, children, and families in our sustainability journey.</w:t>
            </w:r>
          </w:p>
          <w:p w14:paraId="7CE334F2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9" w:type="dxa"/>
            <w:shd w:val="clear" w:color="auto" w:fill="FFFFFF"/>
          </w:tcPr>
          <w:p w14:paraId="648063E0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Share eco-tips in newsletters and on display boards for parents.</w:t>
            </w:r>
          </w:p>
          <w:p w14:paraId="2C847865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Invite parents to take part in eco-projects (e.g. planting, litter picking, upcycling).</w:t>
            </w:r>
          </w:p>
          <w:p w14:paraId="710B835F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Celebrate children’s efforts (e.g. “Eco Helper of the Week”).</w:t>
            </w:r>
          </w:p>
          <w:p w14:paraId="61BBB4B1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Create a display showing our sustainability efforts and progress in a child-friendly way.</w:t>
            </w:r>
          </w:p>
          <w:p w14:paraId="33732DBD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8" w:type="dxa"/>
            <w:shd w:val="clear" w:color="auto" w:fill="FFFFFF"/>
          </w:tcPr>
          <w:p w14:paraId="0F1F5FF1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Families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are aware of and involved in the setting’s sustainability activities.</w:t>
            </w:r>
          </w:p>
          <w:p w14:paraId="41B05154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At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least one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eco-themed event or workshop</w:t>
            </w:r>
            <w:r w:rsidRPr="00224F5C">
              <w:rPr>
                <w:rFonts w:ascii="Sassoon Infant Rg" w:hAnsi="Sassoon Infant Rg" w:cstheme="minorHAnsi"/>
              </w:rPr>
              <w:t xml:space="preserve"> is delivered each year.</w:t>
            </w:r>
          </w:p>
          <w:p w14:paraId="242CE6DF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Communication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channels (e.g. newsletters, displays) include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eco tips and updates</w:t>
            </w:r>
            <w:r w:rsidRPr="00224F5C">
              <w:rPr>
                <w:rFonts w:ascii="Sassoon Infant Rg" w:hAnsi="Sassoon Infant Rg" w:cstheme="minorHAnsi"/>
              </w:rPr>
              <w:t>.</w:t>
            </w:r>
          </w:p>
          <w:p w14:paraId="69A1CD4E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Children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participate in a visible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Eco Helper / Green Team</w:t>
            </w:r>
            <w:r w:rsidRPr="00224F5C">
              <w:rPr>
                <w:rFonts w:ascii="Sassoon Infant Rg" w:hAnsi="Sassoon Infant Rg" w:cstheme="minorHAnsi"/>
              </w:rPr>
              <w:t xml:space="preserve"> scheme.</w:t>
            </w:r>
          </w:p>
          <w:p w14:paraId="7F4E106F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Parents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and carers report feeling informed and engaged in climate action efforts.</w:t>
            </w:r>
          </w:p>
          <w:p w14:paraId="64AE6F05" w14:textId="77777777" w:rsidR="00C77810" w:rsidRPr="00816B12" w:rsidRDefault="00C77810" w:rsidP="00357EA5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560" w:type="dxa"/>
            <w:shd w:val="clear" w:color="auto" w:fill="FFFFFF"/>
          </w:tcPr>
          <w:p w14:paraId="12E5F7F9" w14:textId="77777777" w:rsidR="00C77810" w:rsidRPr="00816B12" w:rsidRDefault="00C77810" w:rsidP="00B709FA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984" w:type="dxa"/>
            <w:shd w:val="clear" w:color="auto" w:fill="FFFFFF"/>
          </w:tcPr>
          <w:p w14:paraId="1B66C72D" w14:textId="77777777" w:rsidR="00C77810" w:rsidRPr="00816B12" w:rsidRDefault="00C77810" w:rsidP="00B709FA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2410" w:type="dxa"/>
            <w:shd w:val="clear" w:color="auto" w:fill="FFFFFF"/>
          </w:tcPr>
          <w:p w14:paraId="5A058052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Regular reviews of our sustainability goals and simple checklists.</w:t>
            </w:r>
          </w:p>
          <w:p w14:paraId="20189DA3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Photographs and observations of eco-learning and activities.</w:t>
            </w:r>
          </w:p>
          <w:p w14:paraId="6B643381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Staff and family feedback.</w:t>
            </w:r>
          </w:p>
          <w:p w14:paraId="7E18CC07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Updates shared termly with staff and parents.</w:t>
            </w:r>
          </w:p>
          <w:p w14:paraId="50F3DA45" w14:textId="77777777" w:rsidR="00C77810" w:rsidRPr="00816B12" w:rsidRDefault="00C77810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</w:p>
        </w:tc>
      </w:tr>
      <w:tr w:rsidR="00C77810" w:rsidRPr="00816B12" w14:paraId="2B7684BD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7E00AC37" w14:textId="77777777" w:rsidR="00224F5C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Make our setting more resilient to climate-related challenges.</w:t>
            </w:r>
          </w:p>
          <w:p w14:paraId="7A3ABAD5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9" w:type="dxa"/>
            <w:shd w:val="clear" w:color="auto" w:fill="FFFFFF"/>
          </w:tcPr>
          <w:p w14:paraId="7D7E3A05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Ensure shaded outdoor areas for play during hot weather.</w:t>
            </w:r>
          </w:p>
          <w:p w14:paraId="6E84D71C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Monitor and manage indoor temperatures safely.</w:t>
            </w:r>
          </w:p>
          <w:p w14:paraId="793D52C4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Keep outdoor areas safe and accessible in wet or extreme conditions.</w:t>
            </w:r>
          </w:p>
          <w:p w14:paraId="409D2450" w14:textId="77777777" w:rsidR="00224F5C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Help children understand weather changes in simple, age-appropriate ways.</w:t>
            </w:r>
          </w:p>
          <w:p w14:paraId="3A1E6CB9" w14:textId="77777777" w:rsidR="00C77810" w:rsidRPr="000500F7" w:rsidRDefault="00C77810" w:rsidP="00C77810">
            <w:pPr>
              <w:rPr>
                <w:rFonts w:ascii="Sassoon Infant Rg" w:hAnsi="Sassoon Infant Rg"/>
              </w:rPr>
            </w:pPr>
          </w:p>
        </w:tc>
        <w:tc>
          <w:tcPr>
            <w:tcW w:w="3118" w:type="dxa"/>
            <w:shd w:val="clear" w:color="auto" w:fill="FFFFFF"/>
          </w:tcPr>
          <w:p w14:paraId="1F0BD24B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The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setting has implemented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heat management measures</w:t>
            </w:r>
            <w:r w:rsidRPr="00224F5C">
              <w:rPr>
                <w:rFonts w:ascii="Sassoon Infant Rg" w:hAnsi="Sassoon Infant Rg" w:cstheme="minorHAnsi"/>
              </w:rPr>
              <w:t xml:space="preserve"> (e.g. shaded areas, hydration routines).</w:t>
            </w:r>
          </w:p>
          <w:p w14:paraId="238F3F5F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Outdoor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spaces remain usable during wet/extreme weather due to appropriate planning.</w:t>
            </w:r>
          </w:p>
          <w:p w14:paraId="497ED4DC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Staff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are aware of and respond to climate-related risks in daily practice.</w:t>
            </w:r>
          </w:p>
          <w:p w14:paraId="21B8E25A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Risk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assessments are updated to reflect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climate-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lastRenderedPageBreak/>
              <w:t>related scenarios</w:t>
            </w:r>
            <w:r w:rsidRPr="00224F5C">
              <w:rPr>
                <w:rFonts w:ascii="Sassoon Infant Rg" w:hAnsi="Sassoon Infant Rg" w:cstheme="minorHAnsi"/>
              </w:rPr>
              <w:t xml:space="preserve"> (e.g. heatwaves, flooding).</w:t>
            </w:r>
          </w:p>
          <w:p w14:paraId="4CD055C9" w14:textId="77777777" w:rsidR="00224F5C" w:rsidRPr="00224F5C" w:rsidRDefault="00224F5C" w:rsidP="00224F5C">
            <w:pPr>
              <w:rPr>
                <w:rFonts w:ascii="Sassoon Infant Rg" w:hAnsi="Sassoon Infant Rg" w:cstheme="minorHAnsi"/>
              </w:rPr>
            </w:pPr>
            <w:proofErr w:type="gramStart"/>
            <w:r w:rsidRPr="00224F5C">
              <w:rPr>
                <w:rFonts w:ascii="Sassoon Infant Rg" w:hAnsi="Sassoon Infant Rg" w:cstheme="minorHAnsi"/>
              </w:rPr>
              <w:t>  Children</w:t>
            </w:r>
            <w:proofErr w:type="gramEnd"/>
            <w:r w:rsidRPr="00224F5C">
              <w:rPr>
                <w:rFonts w:ascii="Sassoon Infant Rg" w:hAnsi="Sassoon Infant Rg" w:cstheme="minorHAnsi"/>
              </w:rPr>
              <w:t xml:space="preserve"> show awareness of </w:t>
            </w:r>
            <w:r w:rsidRPr="00224F5C">
              <w:rPr>
                <w:rFonts w:ascii="Sassoon Infant Rg" w:hAnsi="Sassoon Infant Rg" w:cstheme="minorHAnsi"/>
                <w:b/>
                <w:bCs/>
              </w:rPr>
              <w:t>weather patterns and safety behaviours</w:t>
            </w:r>
            <w:r w:rsidRPr="00224F5C">
              <w:rPr>
                <w:rFonts w:ascii="Sassoon Infant Rg" w:hAnsi="Sassoon Infant Rg" w:cstheme="minorHAnsi"/>
              </w:rPr>
              <w:t xml:space="preserve"> through role-play or discussion.</w:t>
            </w:r>
          </w:p>
          <w:p w14:paraId="3C3DCC0D" w14:textId="77777777" w:rsidR="00C77810" w:rsidRPr="00816B12" w:rsidRDefault="00C77810" w:rsidP="00357EA5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560" w:type="dxa"/>
            <w:shd w:val="clear" w:color="auto" w:fill="FFFFFF"/>
          </w:tcPr>
          <w:p w14:paraId="29C9D635" w14:textId="549A3D19" w:rsidR="00C77810" w:rsidRPr="00816B12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lastRenderedPageBreak/>
              <w:t xml:space="preserve">Management </w:t>
            </w:r>
          </w:p>
        </w:tc>
        <w:tc>
          <w:tcPr>
            <w:tcW w:w="1984" w:type="dxa"/>
            <w:shd w:val="clear" w:color="auto" w:fill="FFFFFF"/>
          </w:tcPr>
          <w:p w14:paraId="3F2B6DAB" w14:textId="72E5E343" w:rsidR="00C77810" w:rsidRPr="00816B12" w:rsidRDefault="00F638CD" w:rsidP="00B709FA">
            <w:pPr>
              <w:rPr>
                <w:rFonts w:ascii="Sassoon Infant Rg" w:hAnsi="Sassoon Infant Rg" w:cstheme="minorHAnsi"/>
              </w:rPr>
            </w:pPr>
            <w:r>
              <w:rPr>
                <w:rFonts w:ascii="Sassoon Infant Rg" w:hAnsi="Sassoon Infant Rg" w:cstheme="minorHAnsi"/>
              </w:rPr>
              <w:t>Ongoing</w:t>
            </w:r>
          </w:p>
        </w:tc>
        <w:tc>
          <w:tcPr>
            <w:tcW w:w="2410" w:type="dxa"/>
            <w:shd w:val="clear" w:color="auto" w:fill="FFFFFF"/>
          </w:tcPr>
          <w:p w14:paraId="1858259A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Regular reviews of our sustainability goals and simple checklists.</w:t>
            </w:r>
          </w:p>
          <w:p w14:paraId="08A73E92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Photographs and observations of eco-learning and activities.</w:t>
            </w:r>
          </w:p>
          <w:p w14:paraId="13180E4E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Staff and family feedback.</w:t>
            </w:r>
          </w:p>
          <w:p w14:paraId="1CE980B5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  <w:r w:rsidRPr="000500F7">
              <w:rPr>
                <w:rFonts w:ascii="Sassoon Infant Rg" w:hAnsi="Sassoon Infant Rg"/>
              </w:rPr>
              <w:t>- Updates shared termly with staff and parents.</w:t>
            </w:r>
          </w:p>
          <w:p w14:paraId="001B1EBA" w14:textId="7B176347" w:rsidR="00C77810" w:rsidRPr="00816B12" w:rsidRDefault="00F638CD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  <w:r>
              <w:rPr>
                <w:rFonts w:ascii="Sassoon Infant Rg" w:hAnsi="Sassoon Infant Rg" w:cs="Arial"/>
                <w:sz w:val="20"/>
                <w:szCs w:val="20"/>
              </w:rPr>
              <w:t xml:space="preserve">Sharing weather information </w:t>
            </w:r>
          </w:p>
        </w:tc>
      </w:tr>
      <w:tr w:rsidR="00224F5C" w:rsidRPr="00816B12" w14:paraId="134EEF7A" w14:textId="77777777" w:rsidTr="00224F5C">
        <w:trPr>
          <w:trHeight w:val="978"/>
        </w:trPr>
        <w:tc>
          <w:tcPr>
            <w:tcW w:w="2830" w:type="dxa"/>
            <w:shd w:val="clear" w:color="auto" w:fill="FFFFFF"/>
          </w:tcPr>
          <w:p w14:paraId="609297A6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</w:p>
        </w:tc>
        <w:tc>
          <w:tcPr>
            <w:tcW w:w="3119" w:type="dxa"/>
            <w:shd w:val="clear" w:color="auto" w:fill="FFFFFF"/>
          </w:tcPr>
          <w:p w14:paraId="72D0A6C0" w14:textId="77777777" w:rsidR="00224F5C" w:rsidRPr="000500F7" w:rsidRDefault="00224F5C" w:rsidP="00224F5C">
            <w:pPr>
              <w:rPr>
                <w:rFonts w:ascii="Sassoon Infant Rg" w:hAnsi="Sassoon Infant Rg"/>
              </w:rPr>
            </w:pPr>
          </w:p>
        </w:tc>
        <w:tc>
          <w:tcPr>
            <w:tcW w:w="3118" w:type="dxa"/>
            <w:shd w:val="clear" w:color="auto" w:fill="FFFFFF"/>
          </w:tcPr>
          <w:p w14:paraId="4999FFB9" w14:textId="77777777" w:rsidR="00224F5C" w:rsidRPr="00816B12" w:rsidRDefault="00224F5C" w:rsidP="00357EA5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560" w:type="dxa"/>
            <w:shd w:val="clear" w:color="auto" w:fill="FFFFFF"/>
          </w:tcPr>
          <w:p w14:paraId="33F42C4E" w14:textId="77777777" w:rsidR="00224F5C" w:rsidRPr="00816B12" w:rsidRDefault="00224F5C" w:rsidP="00B709FA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1984" w:type="dxa"/>
            <w:shd w:val="clear" w:color="auto" w:fill="FFFFFF"/>
          </w:tcPr>
          <w:p w14:paraId="39548CD8" w14:textId="77777777" w:rsidR="00224F5C" w:rsidRPr="00816B12" w:rsidRDefault="00224F5C" w:rsidP="00B709FA">
            <w:pPr>
              <w:rPr>
                <w:rFonts w:ascii="Sassoon Infant Rg" w:hAnsi="Sassoon Infant Rg" w:cstheme="minorHAnsi"/>
              </w:rPr>
            </w:pPr>
          </w:p>
        </w:tc>
        <w:tc>
          <w:tcPr>
            <w:tcW w:w="2410" w:type="dxa"/>
            <w:shd w:val="clear" w:color="auto" w:fill="FFFFFF"/>
          </w:tcPr>
          <w:p w14:paraId="7BAC1282" w14:textId="77777777" w:rsidR="00224F5C" w:rsidRPr="00816B12" w:rsidRDefault="00224F5C" w:rsidP="00357EA5">
            <w:pPr>
              <w:pStyle w:val="ListParagraph"/>
              <w:numPr>
                <w:ilvl w:val="0"/>
                <w:numId w:val="25"/>
              </w:numPr>
              <w:rPr>
                <w:rFonts w:ascii="Sassoon Infant Rg" w:hAnsi="Sassoon Infant Rg" w:cs="Arial"/>
                <w:sz w:val="20"/>
                <w:szCs w:val="20"/>
              </w:rPr>
            </w:pPr>
          </w:p>
        </w:tc>
      </w:tr>
      <w:tr w:rsidR="00816B12" w:rsidRPr="00816B12" w14:paraId="2BE0C08D" w14:textId="77777777" w:rsidTr="00816B12">
        <w:trPr>
          <w:trHeight w:val="586"/>
        </w:trPr>
        <w:tc>
          <w:tcPr>
            <w:tcW w:w="15021" w:type="dxa"/>
            <w:gridSpan w:val="6"/>
            <w:shd w:val="clear" w:color="auto" w:fill="BFBFBF" w:themeFill="background1" w:themeFillShade="BF"/>
          </w:tcPr>
          <w:p w14:paraId="745CEC43" w14:textId="68172D4F" w:rsidR="00816B12" w:rsidRPr="00816B12" w:rsidRDefault="00816B12" w:rsidP="00816B12">
            <w:pPr>
              <w:pStyle w:val="OBullets"/>
              <w:numPr>
                <w:ilvl w:val="0"/>
                <w:numId w:val="0"/>
              </w:numPr>
              <w:spacing w:afterLines="40" w:after="96"/>
              <w:rPr>
                <w:rFonts w:ascii="Sassoon Infant Rg" w:hAnsi="Sassoon Infant Rg" w:cs="Arial"/>
                <w:b/>
              </w:rPr>
            </w:pPr>
            <w:r>
              <w:rPr>
                <w:rFonts w:ascii="Sassoon Infant Rg" w:hAnsi="Sassoon Infant Rg" w:cs="Arial"/>
                <w:b/>
              </w:rPr>
              <w:t xml:space="preserve">Reflection: </w:t>
            </w:r>
          </w:p>
        </w:tc>
      </w:tr>
      <w:tr w:rsidR="005148F4" w:rsidRPr="00816B12" w14:paraId="6328E34C" w14:textId="77777777" w:rsidTr="00224F5C">
        <w:trPr>
          <w:trHeight w:val="841"/>
        </w:trPr>
        <w:tc>
          <w:tcPr>
            <w:tcW w:w="2830" w:type="dxa"/>
            <w:shd w:val="clear" w:color="auto" w:fill="FFFFFF"/>
          </w:tcPr>
          <w:p w14:paraId="6621847A" w14:textId="61A57576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FFFFFF"/>
          </w:tcPr>
          <w:p w14:paraId="0B5F123B" w14:textId="77777777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FFFFF"/>
          </w:tcPr>
          <w:p w14:paraId="1985C983" w14:textId="77777777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1568663" w14:textId="77777777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0CF14A88" w14:textId="77777777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FC4FCF4" w14:textId="28EB3037" w:rsidR="005148F4" w:rsidRPr="00816B12" w:rsidRDefault="005148F4" w:rsidP="0009551C">
            <w:pPr>
              <w:rPr>
                <w:rFonts w:ascii="Sassoon Infant Rg" w:hAnsi="Sassoon Infant Rg" w:cstheme="minorHAnsi"/>
                <w:sz w:val="22"/>
                <w:szCs w:val="22"/>
              </w:rPr>
            </w:pPr>
          </w:p>
        </w:tc>
      </w:tr>
    </w:tbl>
    <w:p w14:paraId="4FFE3D86" w14:textId="32B9A5B3" w:rsidR="00EC07A6" w:rsidRDefault="00F638CD" w:rsidP="004824BF">
      <w:pPr>
        <w:rPr>
          <w:rFonts w:ascii="Sassoon Infant Rg" w:hAnsi="Sassoon Infant Rg" w:cs="Arial"/>
          <w:b/>
          <w:sz w:val="28"/>
          <w:szCs w:val="28"/>
        </w:rPr>
      </w:pPr>
      <w:r>
        <w:rPr>
          <w:rFonts w:ascii="Sassoon Infant Rg" w:hAnsi="Sassoon Infant Rg" w:cs="Arial"/>
          <w:b/>
          <w:sz w:val="28"/>
          <w:szCs w:val="28"/>
        </w:rPr>
        <w:t>Reviewed 4</w:t>
      </w:r>
      <w:r w:rsidRPr="00F638CD">
        <w:rPr>
          <w:rFonts w:ascii="Sassoon Infant Rg" w:hAnsi="Sassoon Infant Rg" w:cs="Arial"/>
          <w:b/>
          <w:sz w:val="28"/>
          <w:szCs w:val="28"/>
          <w:vertAlign w:val="superscript"/>
        </w:rPr>
        <w:t>th</w:t>
      </w:r>
      <w:r>
        <w:rPr>
          <w:rFonts w:ascii="Sassoon Infant Rg" w:hAnsi="Sassoon Infant Rg" w:cs="Arial"/>
          <w:b/>
          <w:sz w:val="28"/>
          <w:szCs w:val="28"/>
        </w:rPr>
        <w:t xml:space="preserve"> August 2026</w:t>
      </w:r>
    </w:p>
    <w:p w14:paraId="66C5ED39" w14:textId="60C78640" w:rsidR="00816B12" w:rsidRPr="00816B12" w:rsidRDefault="00816B12" w:rsidP="004824BF">
      <w:pPr>
        <w:rPr>
          <w:rFonts w:ascii="Sassoon Infant Rg" w:hAnsi="Sassoon Infant Rg" w:cs="Arial"/>
          <w:b/>
          <w:sz w:val="28"/>
          <w:szCs w:val="28"/>
        </w:rPr>
      </w:pPr>
    </w:p>
    <w:sectPr w:rsidR="00816B12" w:rsidRPr="00816B12" w:rsidSect="008439BB">
      <w:headerReference w:type="default" r:id="rId7"/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298E" w14:textId="77777777" w:rsidR="00643F9B" w:rsidRDefault="00643F9B" w:rsidP="00DE6EAF">
      <w:pPr>
        <w:spacing w:after="0" w:line="240" w:lineRule="auto"/>
      </w:pPr>
      <w:r>
        <w:separator/>
      </w:r>
    </w:p>
  </w:endnote>
  <w:endnote w:type="continuationSeparator" w:id="0">
    <w:p w14:paraId="019F80BA" w14:textId="77777777" w:rsidR="00643F9B" w:rsidRDefault="00643F9B" w:rsidP="00DE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Infant Rg">
    <w:altName w:val="Calibri"/>
    <w:charset w:val="00"/>
    <w:family w:val="auto"/>
    <w:pitch w:val="variable"/>
    <w:sig w:usb0="800000AF" w:usb1="4000004A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B479" w14:textId="77777777" w:rsidR="00643F9B" w:rsidRDefault="00643F9B" w:rsidP="00DE6EAF">
      <w:pPr>
        <w:spacing w:after="0" w:line="240" w:lineRule="auto"/>
      </w:pPr>
      <w:r>
        <w:separator/>
      </w:r>
    </w:p>
  </w:footnote>
  <w:footnote w:type="continuationSeparator" w:id="0">
    <w:p w14:paraId="3C3D71A5" w14:textId="77777777" w:rsidR="00643F9B" w:rsidRDefault="00643F9B" w:rsidP="00DE6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C1B9" w14:textId="307872DB" w:rsidR="00816B12" w:rsidRPr="00C25BC2" w:rsidRDefault="00C25BC2" w:rsidP="00224F5C">
    <w:pPr>
      <w:pStyle w:val="Header"/>
      <w:jc w:val="right"/>
      <w:rPr>
        <w:b/>
        <w:bCs/>
        <w:color w:val="538135" w:themeColor="accent6" w:themeShade="BF"/>
      </w:rPr>
    </w:pPr>
    <w:r w:rsidRPr="00C25BC2">
      <w:rPr>
        <w:b/>
        <w:bCs/>
        <w:noProof/>
        <w:color w:val="538135" w:themeColor="accent6" w:themeShade="BF"/>
        <w:lang w:eastAsia="en-GB"/>
      </w:rPr>
      <w:t xml:space="preserve">Kea Preschool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F23"/>
    <w:multiLevelType w:val="hybridMultilevel"/>
    <w:tmpl w:val="4A8A25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787C"/>
    <w:multiLevelType w:val="hybridMultilevel"/>
    <w:tmpl w:val="FBFED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45427"/>
    <w:multiLevelType w:val="hybridMultilevel"/>
    <w:tmpl w:val="C366A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D4617"/>
    <w:multiLevelType w:val="multilevel"/>
    <w:tmpl w:val="3ED87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4472C4" w:themeColor="accent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4472C4" w:themeColor="accent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4472C4" w:themeColor="accent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4472C4" w:themeColor="accent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472C4" w:themeColor="accent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4472C4" w:themeColor="accent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472C4" w:themeColor="accent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4472C4" w:themeColor="accent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4472C4" w:themeColor="accent5"/>
      </w:rPr>
    </w:lvl>
  </w:abstractNum>
  <w:abstractNum w:abstractNumId="4" w15:restartNumberingAfterBreak="0">
    <w:nsid w:val="0EC41F46"/>
    <w:multiLevelType w:val="multilevel"/>
    <w:tmpl w:val="BDD4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9E419E"/>
    <w:multiLevelType w:val="hybridMultilevel"/>
    <w:tmpl w:val="5DA4F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D1FF4"/>
    <w:multiLevelType w:val="multilevel"/>
    <w:tmpl w:val="BDD4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6E4885"/>
    <w:multiLevelType w:val="hybridMultilevel"/>
    <w:tmpl w:val="C366A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421D7"/>
    <w:multiLevelType w:val="hybridMultilevel"/>
    <w:tmpl w:val="8D627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82160"/>
    <w:multiLevelType w:val="hybridMultilevel"/>
    <w:tmpl w:val="C4022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818D6"/>
    <w:multiLevelType w:val="hybridMultilevel"/>
    <w:tmpl w:val="1870E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D364F"/>
    <w:multiLevelType w:val="hybridMultilevel"/>
    <w:tmpl w:val="FDA8C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4E85"/>
    <w:multiLevelType w:val="hybridMultilevel"/>
    <w:tmpl w:val="0764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F64A4"/>
    <w:multiLevelType w:val="hybridMultilevel"/>
    <w:tmpl w:val="69F2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B2CE2"/>
    <w:multiLevelType w:val="hybridMultilevel"/>
    <w:tmpl w:val="494C7D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40B47"/>
    <w:multiLevelType w:val="multilevel"/>
    <w:tmpl w:val="09BE26D8"/>
    <w:lvl w:ilvl="0">
      <w:start w:val="1"/>
      <w:numFmt w:val="bullet"/>
      <w:pStyle w:val="OBullets"/>
      <w:lvlText w:val=""/>
      <w:lvlJc w:val="left"/>
      <w:pPr>
        <w:tabs>
          <w:tab w:val="num" w:pos="836"/>
        </w:tabs>
        <w:ind w:left="836" w:hanging="56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32E81B1C"/>
    <w:multiLevelType w:val="hybridMultilevel"/>
    <w:tmpl w:val="3EA0E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C4D5E"/>
    <w:multiLevelType w:val="hybridMultilevel"/>
    <w:tmpl w:val="8D627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F57E7"/>
    <w:multiLevelType w:val="hybridMultilevel"/>
    <w:tmpl w:val="8D627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B52"/>
    <w:multiLevelType w:val="hybridMultilevel"/>
    <w:tmpl w:val="0A329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A6350"/>
    <w:multiLevelType w:val="hybridMultilevel"/>
    <w:tmpl w:val="8E9A32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1403D"/>
    <w:multiLevelType w:val="hybridMultilevel"/>
    <w:tmpl w:val="F4562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91310"/>
    <w:multiLevelType w:val="hybridMultilevel"/>
    <w:tmpl w:val="DD98B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6678F"/>
    <w:multiLevelType w:val="hybridMultilevel"/>
    <w:tmpl w:val="8D627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A3055"/>
    <w:multiLevelType w:val="multilevel"/>
    <w:tmpl w:val="BDD4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277FB7"/>
    <w:multiLevelType w:val="multilevel"/>
    <w:tmpl w:val="A7061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7C5EC7"/>
    <w:multiLevelType w:val="hybridMultilevel"/>
    <w:tmpl w:val="14FC7F14"/>
    <w:lvl w:ilvl="0" w:tplc="6EC270E8">
      <w:start w:val="1"/>
      <w:numFmt w:val="decimal"/>
      <w:lvlText w:val="%1."/>
      <w:lvlJc w:val="left"/>
      <w:pPr>
        <w:ind w:left="62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49" w:hanging="360"/>
      </w:pPr>
    </w:lvl>
    <w:lvl w:ilvl="2" w:tplc="0809001B" w:tentative="1">
      <w:start w:val="1"/>
      <w:numFmt w:val="lowerRoman"/>
      <w:lvlText w:val="%3."/>
      <w:lvlJc w:val="right"/>
      <w:pPr>
        <w:ind w:left="2069" w:hanging="180"/>
      </w:pPr>
    </w:lvl>
    <w:lvl w:ilvl="3" w:tplc="0809000F" w:tentative="1">
      <w:start w:val="1"/>
      <w:numFmt w:val="decimal"/>
      <w:lvlText w:val="%4."/>
      <w:lvlJc w:val="left"/>
      <w:pPr>
        <w:ind w:left="2789" w:hanging="360"/>
      </w:pPr>
    </w:lvl>
    <w:lvl w:ilvl="4" w:tplc="08090019" w:tentative="1">
      <w:start w:val="1"/>
      <w:numFmt w:val="lowerLetter"/>
      <w:lvlText w:val="%5."/>
      <w:lvlJc w:val="left"/>
      <w:pPr>
        <w:ind w:left="3509" w:hanging="360"/>
      </w:pPr>
    </w:lvl>
    <w:lvl w:ilvl="5" w:tplc="0809001B" w:tentative="1">
      <w:start w:val="1"/>
      <w:numFmt w:val="lowerRoman"/>
      <w:lvlText w:val="%6."/>
      <w:lvlJc w:val="right"/>
      <w:pPr>
        <w:ind w:left="4229" w:hanging="180"/>
      </w:pPr>
    </w:lvl>
    <w:lvl w:ilvl="6" w:tplc="0809000F" w:tentative="1">
      <w:start w:val="1"/>
      <w:numFmt w:val="decimal"/>
      <w:lvlText w:val="%7."/>
      <w:lvlJc w:val="left"/>
      <w:pPr>
        <w:ind w:left="4949" w:hanging="360"/>
      </w:pPr>
    </w:lvl>
    <w:lvl w:ilvl="7" w:tplc="08090019" w:tentative="1">
      <w:start w:val="1"/>
      <w:numFmt w:val="lowerLetter"/>
      <w:lvlText w:val="%8."/>
      <w:lvlJc w:val="left"/>
      <w:pPr>
        <w:ind w:left="5669" w:hanging="360"/>
      </w:pPr>
    </w:lvl>
    <w:lvl w:ilvl="8" w:tplc="08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7" w15:restartNumberingAfterBreak="0">
    <w:nsid w:val="55AD1FBF"/>
    <w:multiLevelType w:val="hybridMultilevel"/>
    <w:tmpl w:val="48CC3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3543B"/>
    <w:multiLevelType w:val="hybridMultilevel"/>
    <w:tmpl w:val="20888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01FC5"/>
    <w:multiLevelType w:val="hybridMultilevel"/>
    <w:tmpl w:val="AADAF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D4B02"/>
    <w:multiLevelType w:val="multilevel"/>
    <w:tmpl w:val="A7226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B430AD"/>
    <w:multiLevelType w:val="hybridMultilevel"/>
    <w:tmpl w:val="8D627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93D6C"/>
    <w:multiLevelType w:val="hybridMultilevel"/>
    <w:tmpl w:val="83888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62F4E"/>
    <w:multiLevelType w:val="multilevel"/>
    <w:tmpl w:val="E1868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97D37D3"/>
    <w:multiLevelType w:val="hybridMultilevel"/>
    <w:tmpl w:val="5810CA2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C3C15"/>
    <w:multiLevelType w:val="hybridMultilevel"/>
    <w:tmpl w:val="69486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E1080"/>
    <w:multiLevelType w:val="hybridMultilevel"/>
    <w:tmpl w:val="83DC1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92DF8"/>
    <w:multiLevelType w:val="hybridMultilevel"/>
    <w:tmpl w:val="477A963A"/>
    <w:lvl w:ilvl="0" w:tplc="6284D69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1FA3"/>
    <w:multiLevelType w:val="hybridMultilevel"/>
    <w:tmpl w:val="0BBEFD00"/>
    <w:lvl w:ilvl="0" w:tplc="D39EDAE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137C43"/>
    <w:multiLevelType w:val="hybridMultilevel"/>
    <w:tmpl w:val="C68A5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902424">
    <w:abstractNumId w:val="15"/>
  </w:num>
  <w:num w:numId="2" w16cid:durableId="215968133">
    <w:abstractNumId w:val="24"/>
  </w:num>
  <w:num w:numId="3" w16cid:durableId="1755542333">
    <w:abstractNumId w:val="29"/>
  </w:num>
  <w:num w:numId="4" w16cid:durableId="1797484961">
    <w:abstractNumId w:val="25"/>
  </w:num>
  <w:num w:numId="5" w16cid:durableId="101463404">
    <w:abstractNumId w:val="30"/>
  </w:num>
  <w:num w:numId="6" w16cid:durableId="1033068564">
    <w:abstractNumId w:val="33"/>
  </w:num>
  <w:num w:numId="7" w16cid:durableId="1646396388">
    <w:abstractNumId w:val="6"/>
  </w:num>
  <w:num w:numId="8" w16cid:durableId="1333532535">
    <w:abstractNumId w:val="32"/>
  </w:num>
  <w:num w:numId="9" w16cid:durableId="779689762">
    <w:abstractNumId w:val="4"/>
  </w:num>
  <w:num w:numId="10" w16cid:durableId="1706370415">
    <w:abstractNumId w:val="3"/>
  </w:num>
  <w:num w:numId="11" w16cid:durableId="439956472">
    <w:abstractNumId w:val="35"/>
  </w:num>
  <w:num w:numId="12" w16cid:durableId="1916164572">
    <w:abstractNumId w:val="12"/>
  </w:num>
  <w:num w:numId="13" w16cid:durableId="2047412588">
    <w:abstractNumId w:val="28"/>
  </w:num>
  <w:num w:numId="14" w16cid:durableId="1923637666">
    <w:abstractNumId w:val="1"/>
  </w:num>
  <w:num w:numId="15" w16cid:durableId="1425298261">
    <w:abstractNumId w:val="19"/>
  </w:num>
  <w:num w:numId="16" w16cid:durableId="1574314564">
    <w:abstractNumId w:val="27"/>
  </w:num>
  <w:num w:numId="17" w16cid:durableId="1877303766">
    <w:abstractNumId w:val="13"/>
  </w:num>
  <w:num w:numId="18" w16cid:durableId="1122189816">
    <w:abstractNumId w:val="0"/>
  </w:num>
  <w:num w:numId="19" w16cid:durableId="1604917008">
    <w:abstractNumId w:val="22"/>
  </w:num>
  <w:num w:numId="20" w16cid:durableId="218633348">
    <w:abstractNumId w:val="10"/>
  </w:num>
  <w:num w:numId="21" w16cid:durableId="793644684">
    <w:abstractNumId w:val="36"/>
  </w:num>
  <w:num w:numId="22" w16cid:durableId="1147164703">
    <w:abstractNumId w:val="39"/>
  </w:num>
  <w:num w:numId="23" w16cid:durableId="1769739148">
    <w:abstractNumId w:val="9"/>
  </w:num>
  <w:num w:numId="24" w16cid:durableId="841554250">
    <w:abstractNumId w:val="34"/>
  </w:num>
  <w:num w:numId="25" w16cid:durableId="1318530364">
    <w:abstractNumId w:val="37"/>
  </w:num>
  <w:num w:numId="26" w16cid:durableId="1947300750">
    <w:abstractNumId w:val="11"/>
  </w:num>
  <w:num w:numId="27" w16cid:durableId="33429315">
    <w:abstractNumId w:val="20"/>
  </w:num>
  <w:num w:numId="28" w16cid:durableId="1073814489">
    <w:abstractNumId w:val="14"/>
  </w:num>
  <w:num w:numId="29" w16cid:durableId="552889404">
    <w:abstractNumId w:val="16"/>
  </w:num>
  <w:num w:numId="30" w16cid:durableId="1534853310">
    <w:abstractNumId w:val="7"/>
  </w:num>
  <w:num w:numId="31" w16cid:durableId="92362491">
    <w:abstractNumId w:val="5"/>
  </w:num>
  <w:num w:numId="32" w16cid:durableId="1320232653">
    <w:abstractNumId w:val="2"/>
  </w:num>
  <w:num w:numId="33" w16cid:durableId="1576015725">
    <w:abstractNumId w:val="21"/>
  </w:num>
  <w:num w:numId="34" w16cid:durableId="369034560">
    <w:abstractNumId w:val="18"/>
  </w:num>
  <w:num w:numId="35" w16cid:durableId="2009210549">
    <w:abstractNumId w:val="31"/>
  </w:num>
  <w:num w:numId="36" w16cid:durableId="1527401024">
    <w:abstractNumId w:val="23"/>
  </w:num>
  <w:num w:numId="37" w16cid:durableId="603924258">
    <w:abstractNumId w:val="17"/>
  </w:num>
  <w:num w:numId="38" w16cid:durableId="1441872582">
    <w:abstractNumId w:val="8"/>
  </w:num>
  <w:num w:numId="39" w16cid:durableId="1428575084">
    <w:abstractNumId w:val="38"/>
  </w:num>
  <w:num w:numId="40" w16cid:durableId="10409370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05"/>
    <w:rsid w:val="000407E6"/>
    <w:rsid w:val="00052936"/>
    <w:rsid w:val="00094B43"/>
    <w:rsid w:val="0009551C"/>
    <w:rsid w:val="0015286B"/>
    <w:rsid w:val="00166AD2"/>
    <w:rsid w:val="00172470"/>
    <w:rsid w:val="001921C2"/>
    <w:rsid w:val="001962FB"/>
    <w:rsid w:val="001B3DD5"/>
    <w:rsid w:val="001D31FD"/>
    <w:rsid w:val="001D4D61"/>
    <w:rsid w:val="00224F5C"/>
    <w:rsid w:val="00270218"/>
    <w:rsid w:val="002C3285"/>
    <w:rsid w:val="002C5DFE"/>
    <w:rsid w:val="00322560"/>
    <w:rsid w:val="00357EA5"/>
    <w:rsid w:val="003669D2"/>
    <w:rsid w:val="00372E09"/>
    <w:rsid w:val="00391B2C"/>
    <w:rsid w:val="004127D5"/>
    <w:rsid w:val="004640AB"/>
    <w:rsid w:val="00475476"/>
    <w:rsid w:val="004824BF"/>
    <w:rsid w:val="004C0374"/>
    <w:rsid w:val="004D6CE3"/>
    <w:rsid w:val="004F5B83"/>
    <w:rsid w:val="00510EFE"/>
    <w:rsid w:val="005148F4"/>
    <w:rsid w:val="00517580"/>
    <w:rsid w:val="00552861"/>
    <w:rsid w:val="00582255"/>
    <w:rsid w:val="005B25DA"/>
    <w:rsid w:val="00601D20"/>
    <w:rsid w:val="00603BB9"/>
    <w:rsid w:val="00611505"/>
    <w:rsid w:val="00623D4C"/>
    <w:rsid w:val="00627546"/>
    <w:rsid w:val="006305D6"/>
    <w:rsid w:val="00643F9B"/>
    <w:rsid w:val="00677433"/>
    <w:rsid w:val="006B4992"/>
    <w:rsid w:val="006E54A5"/>
    <w:rsid w:val="00701B2E"/>
    <w:rsid w:val="00712FF6"/>
    <w:rsid w:val="0075155B"/>
    <w:rsid w:val="0079289C"/>
    <w:rsid w:val="007E5DE0"/>
    <w:rsid w:val="007F5035"/>
    <w:rsid w:val="0081271C"/>
    <w:rsid w:val="00816B12"/>
    <w:rsid w:val="00823DDE"/>
    <w:rsid w:val="008439BB"/>
    <w:rsid w:val="0090106E"/>
    <w:rsid w:val="009913BF"/>
    <w:rsid w:val="009D39F9"/>
    <w:rsid w:val="00A417E8"/>
    <w:rsid w:val="00A764C5"/>
    <w:rsid w:val="00A80E72"/>
    <w:rsid w:val="00B45627"/>
    <w:rsid w:val="00B709FA"/>
    <w:rsid w:val="00BB3F87"/>
    <w:rsid w:val="00BB5F8E"/>
    <w:rsid w:val="00BC5521"/>
    <w:rsid w:val="00C25BC2"/>
    <w:rsid w:val="00C32B19"/>
    <w:rsid w:val="00C77810"/>
    <w:rsid w:val="00CB650D"/>
    <w:rsid w:val="00D019FB"/>
    <w:rsid w:val="00D5330D"/>
    <w:rsid w:val="00D6505D"/>
    <w:rsid w:val="00DA2293"/>
    <w:rsid w:val="00DB398D"/>
    <w:rsid w:val="00DE6EAF"/>
    <w:rsid w:val="00E274B0"/>
    <w:rsid w:val="00E77570"/>
    <w:rsid w:val="00EC07A6"/>
    <w:rsid w:val="00ED2B4C"/>
    <w:rsid w:val="00F02DDE"/>
    <w:rsid w:val="00F127B6"/>
    <w:rsid w:val="00F51D18"/>
    <w:rsid w:val="00F638CD"/>
    <w:rsid w:val="00F70416"/>
    <w:rsid w:val="00F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7241D"/>
  <w15:docId w15:val="{171273B3-ABC1-4EE7-A06B-A4806CEE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50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ullets">
    <w:name w:val="O_Bullets"/>
    <w:basedOn w:val="Normal"/>
    <w:qFormat/>
    <w:rsid w:val="00611505"/>
    <w:pPr>
      <w:numPr>
        <w:numId w:val="1"/>
      </w:numPr>
      <w:spacing w:before="40" w:after="40" w:line="240" w:lineRule="auto"/>
    </w:pPr>
    <w:rPr>
      <w:rFonts w:ascii="Tahoma" w:eastAsia="Times New Roman" w:hAnsi="Tahoma" w:cs="Times New Roman"/>
      <w:iCs/>
      <w:lang w:eastAsia="en-GB"/>
    </w:rPr>
  </w:style>
  <w:style w:type="paragraph" w:styleId="ListParagraph">
    <w:name w:val="List Paragraph"/>
    <w:basedOn w:val="Normal"/>
    <w:uiPriority w:val="34"/>
    <w:qFormat/>
    <w:rsid w:val="00611505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E6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AF"/>
  </w:style>
  <w:style w:type="paragraph" w:styleId="Footer">
    <w:name w:val="footer"/>
    <w:basedOn w:val="Normal"/>
    <w:link w:val="FooterChar"/>
    <w:uiPriority w:val="99"/>
    <w:unhideWhenUsed/>
    <w:rsid w:val="00DE6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AF"/>
  </w:style>
  <w:style w:type="paragraph" w:styleId="Title">
    <w:name w:val="Title"/>
    <w:basedOn w:val="Normal"/>
    <w:next w:val="Normal"/>
    <w:link w:val="TitleChar"/>
    <w:uiPriority w:val="10"/>
    <w:qFormat/>
    <w:rsid w:val="00C7781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778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Kluczynski</dc:creator>
  <cp:lastModifiedBy>Kea Preschool</cp:lastModifiedBy>
  <cp:revision>2</cp:revision>
  <dcterms:created xsi:type="dcterms:W3CDTF">2026-08-04T12:55:00Z</dcterms:created>
  <dcterms:modified xsi:type="dcterms:W3CDTF">2026-08-04T12:55:00Z</dcterms:modified>
</cp:coreProperties>
</file>